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21E" w:rsidRPr="00E6621E" w:rsidRDefault="00E6621E" w:rsidP="00E6621E">
      <w:pPr>
        <w:spacing w:line="360" w:lineRule="auto"/>
        <w:jc w:val="center"/>
        <w:rPr>
          <w:rFonts w:eastAsia="黑体"/>
          <w:b/>
          <w:bCs/>
          <w:sz w:val="28"/>
          <w:szCs w:val="28"/>
        </w:rPr>
      </w:pPr>
      <w:r w:rsidRPr="00E6621E">
        <w:rPr>
          <w:rFonts w:eastAsia="黑体" w:hint="eastAsia"/>
          <w:b/>
          <w:bCs/>
          <w:sz w:val="28"/>
          <w:szCs w:val="28"/>
        </w:rPr>
        <w:t>松花江下游重点浅滩航道建设工程勘察设计招标公告</w:t>
      </w:r>
    </w:p>
    <w:p w:rsidR="00E6621E" w:rsidRPr="00E6621E" w:rsidRDefault="00E6621E" w:rsidP="00E6621E">
      <w:pPr>
        <w:keepNext/>
        <w:keepLines/>
        <w:spacing w:line="360" w:lineRule="auto"/>
        <w:outlineLvl w:val="1"/>
        <w:rPr>
          <w:rFonts w:ascii="宋体" w:eastAsia="黑体" w:hAnsi="宋体"/>
          <w:b/>
          <w:bCs/>
          <w:sz w:val="32"/>
          <w:szCs w:val="21"/>
        </w:rPr>
      </w:pPr>
      <w:bookmarkStart w:id="0" w:name="_Toc144974480"/>
      <w:bookmarkStart w:id="1" w:name="_Toc246996158"/>
      <w:bookmarkStart w:id="2" w:name="_Toc152042288"/>
      <w:bookmarkStart w:id="3" w:name="_Toc105508818"/>
      <w:bookmarkStart w:id="4" w:name="_Toc106045029"/>
      <w:bookmarkStart w:id="5" w:name="_Toc247085672"/>
      <w:bookmarkStart w:id="6" w:name="_Toc246996901"/>
      <w:bookmarkStart w:id="7" w:name="_Toc106195714"/>
      <w:bookmarkStart w:id="8" w:name="_Toc179632528"/>
      <w:bookmarkStart w:id="9" w:name="_Toc104275932"/>
      <w:bookmarkStart w:id="10" w:name="_Toc152045512"/>
      <w:bookmarkStart w:id="11" w:name="_Toc150253536"/>
      <w:bookmarkStart w:id="12" w:name="_Toc171512538"/>
      <w:bookmarkStart w:id="13" w:name="_Toc246996905"/>
      <w:bookmarkStart w:id="14" w:name="_Toc179632532"/>
      <w:bookmarkStart w:id="15" w:name="_Toc104275937"/>
      <w:bookmarkStart w:id="16" w:name="_Toc247085676"/>
      <w:bookmarkStart w:id="17" w:name="_Toc144974484"/>
      <w:bookmarkStart w:id="18" w:name="_Toc152045516"/>
      <w:bookmarkStart w:id="19" w:name="_Toc246996162"/>
      <w:bookmarkStart w:id="20" w:name="_Toc152042292"/>
      <w:bookmarkStart w:id="21" w:name="OLE_LINK2"/>
      <w:bookmarkStart w:id="22" w:name="OLE_LINK1"/>
      <w:r w:rsidRPr="00E6621E">
        <w:rPr>
          <w:rFonts w:ascii="宋体" w:hAnsi="宋体"/>
          <w:b/>
          <w:bCs/>
          <w:szCs w:val="21"/>
        </w:rPr>
        <w:t>1. 招标条件</w:t>
      </w:r>
      <w:bookmarkStart w:id="23" w:name="_Toc247085673"/>
      <w:bookmarkStart w:id="24" w:name="_Toc179632529"/>
      <w:bookmarkStart w:id="25" w:name="_Toc152042289"/>
      <w:bookmarkStart w:id="26" w:name="_Toc105508819"/>
      <w:bookmarkStart w:id="27" w:name="_Toc246996159"/>
      <w:bookmarkStart w:id="28" w:name="_Toc246996902"/>
      <w:bookmarkStart w:id="29" w:name="_Toc104275933"/>
      <w:bookmarkStart w:id="30" w:name="_Toc152045513"/>
      <w:bookmarkStart w:id="31" w:name="_Toc144974481"/>
      <w:bookmarkEnd w:id="0"/>
      <w:bookmarkEnd w:id="1"/>
      <w:bookmarkEnd w:id="2"/>
      <w:bookmarkEnd w:id="3"/>
      <w:bookmarkEnd w:id="4"/>
      <w:bookmarkEnd w:id="5"/>
      <w:bookmarkEnd w:id="6"/>
      <w:bookmarkEnd w:id="7"/>
      <w:bookmarkEnd w:id="8"/>
      <w:bookmarkEnd w:id="9"/>
      <w:bookmarkEnd w:id="10"/>
      <w:bookmarkEnd w:id="11"/>
      <w:bookmarkEnd w:id="12"/>
    </w:p>
    <w:p w:rsidR="00E6621E" w:rsidRPr="00E6621E" w:rsidRDefault="00E6621E" w:rsidP="00E6621E">
      <w:pPr>
        <w:keepNext/>
        <w:keepLines/>
        <w:spacing w:line="360" w:lineRule="auto"/>
        <w:ind w:firstLineChars="200" w:firstLine="420"/>
        <w:outlineLvl w:val="1"/>
        <w:rPr>
          <w:rFonts w:ascii="宋体" w:hAnsi="宋体"/>
          <w:szCs w:val="21"/>
        </w:rPr>
      </w:pPr>
      <w:bookmarkStart w:id="32" w:name="_Toc150253537"/>
      <w:bookmarkStart w:id="33" w:name="_Toc171512539"/>
      <w:r w:rsidRPr="00E6621E">
        <w:rPr>
          <w:rFonts w:ascii="宋体" w:hAnsi="宋体" w:hint="eastAsia"/>
          <w:szCs w:val="21"/>
        </w:rPr>
        <w:t>松花江下游重点浅滩航道建设工程为交通运输部《水运“十四五”发展规划》正选项目，前期工作经费已落实，根据</w:t>
      </w:r>
      <w:proofErr w:type="gramStart"/>
      <w:r w:rsidRPr="00E6621E">
        <w:rPr>
          <w:rFonts w:ascii="宋体" w:hAnsi="宋体" w:hint="eastAsia"/>
          <w:szCs w:val="21"/>
        </w:rPr>
        <w:t>省发改</w:t>
      </w:r>
      <w:proofErr w:type="gramEnd"/>
      <w:r w:rsidRPr="00E6621E">
        <w:rPr>
          <w:rFonts w:ascii="宋体" w:hAnsi="宋体" w:hint="eastAsia"/>
          <w:szCs w:val="21"/>
        </w:rPr>
        <w:t>委《关于同意松花江下游重点浅滩航道建设工程项目先行开展勘察设计招标的函》，现开展勘察设计招标工作，项目业主为黑龙江省航道事务中心，资金来源为中央</w:t>
      </w:r>
      <w:proofErr w:type="gramStart"/>
      <w:r w:rsidRPr="00E6621E">
        <w:rPr>
          <w:rFonts w:ascii="宋体" w:hAnsi="宋体" w:hint="eastAsia"/>
          <w:szCs w:val="21"/>
        </w:rPr>
        <w:t>车购税补贴</w:t>
      </w:r>
      <w:proofErr w:type="gramEnd"/>
      <w:r w:rsidRPr="00E6621E">
        <w:rPr>
          <w:rFonts w:ascii="宋体" w:hAnsi="宋体" w:hint="eastAsia"/>
          <w:szCs w:val="21"/>
        </w:rPr>
        <w:t>及地方配套。招标人为黑龙江省航道事务中心。项目已具备招标条件，现对该项目的勘察设计进行公开招标。</w:t>
      </w:r>
      <w:bookmarkEnd w:id="32"/>
      <w:bookmarkEnd w:id="33"/>
    </w:p>
    <w:p w:rsidR="00E6621E" w:rsidRPr="00E6621E" w:rsidRDefault="00E6621E" w:rsidP="00E6621E">
      <w:pPr>
        <w:keepNext/>
        <w:keepLines/>
        <w:spacing w:line="360" w:lineRule="auto"/>
        <w:outlineLvl w:val="1"/>
        <w:rPr>
          <w:rFonts w:ascii="宋体" w:hAnsi="宋体"/>
          <w:b/>
          <w:bCs/>
          <w:szCs w:val="21"/>
        </w:rPr>
      </w:pPr>
      <w:bookmarkStart w:id="34" w:name="_Toc150253538"/>
      <w:bookmarkStart w:id="35" w:name="_Toc106195716"/>
      <w:bookmarkStart w:id="36" w:name="_Toc106045031"/>
      <w:bookmarkStart w:id="37" w:name="_Toc171512540"/>
      <w:r w:rsidRPr="00E6621E">
        <w:rPr>
          <w:rFonts w:ascii="宋体" w:hAnsi="宋体"/>
          <w:b/>
          <w:bCs/>
          <w:szCs w:val="21"/>
        </w:rPr>
        <w:t>2. 项目概况与招标范围</w:t>
      </w:r>
      <w:bookmarkEnd w:id="23"/>
      <w:bookmarkEnd w:id="24"/>
      <w:bookmarkEnd w:id="25"/>
      <w:bookmarkEnd w:id="26"/>
      <w:bookmarkEnd w:id="27"/>
      <w:bookmarkEnd w:id="28"/>
      <w:bookmarkEnd w:id="29"/>
      <w:bookmarkEnd w:id="30"/>
      <w:bookmarkEnd w:id="31"/>
      <w:bookmarkEnd w:id="34"/>
      <w:bookmarkEnd w:id="35"/>
      <w:bookmarkEnd w:id="36"/>
      <w:bookmarkEnd w:id="37"/>
    </w:p>
    <w:p w:rsidR="00E6621E" w:rsidRPr="00E6621E" w:rsidRDefault="00E6621E" w:rsidP="00E6621E">
      <w:pPr>
        <w:widowControl/>
        <w:spacing w:line="360" w:lineRule="auto"/>
        <w:ind w:firstLineChars="200" w:firstLine="420"/>
        <w:jc w:val="left"/>
        <w:rPr>
          <w:rFonts w:ascii="宋体" w:hAnsi="宋体"/>
          <w:szCs w:val="21"/>
        </w:rPr>
      </w:pPr>
      <w:bookmarkStart w:id="38" w:name="_Toc144974482"/>
      <w:bookmarkStart w:id="39" w:name="_Toc246996903"/>
      <w:bookmarkStart w:id="40" w:name="_Toc152042290"/>
      <w:bookmarkStart w:id="41" w:name="_Toc247085674"/>
      <w:bookmarkStart w:id="42" w:name="_Toc152045514"/>
      <w:bookmarkStart w:id="43" w:name="_Toc179632530"/>
      <w:bookmarkStart w:id="44" w:name="_Toc104275934"/>
      <w:bookmarkStart w:id="45" w:name="_Toc246996160"/>
      <w:r w:rsidRPr="00E6621E">
        <w:rPr>
          <w:rFonts w:ascii="宋体" w:hAnsi="宋体"/>
          <w:szCs w:val="21"/>
        </w:rPr>
        <w:t>2.1 项目概况：</w:t>
      </w:r>
      <w:r w:rsidRPr="00E6621E">
        <w:rPr>
          <w:rFonts w:ascii="宋体" w:hAnsi="宋体" w:hint="eastAsia"/>
          <w:szCs w:val="21"/>
        </w:rPr>
        <w:t>本项目拟整治航道里程80公里，整治河段为松花江下游航道里程465-545公里河段，按Ⅲ级航道标准建设，水深1.7米，宽度70米，弯曲半径大于500米，通航保证率为95%。建设内容包括整治工程、疏浚工程、护岸工程和航标工程等附属配套工程，本项目投资（匡算）约8.7亿元，上述内容以最终批复为准。</w:t>
      </w:r>
    </w:p>
    <w:p w:rsidR="00E6621E" w:rsidRPr="00E6621E" w:rsidRDefault="00E6621E" w:rsidP="00E6621E">
      <w:pPr>
        <w:spacing w:line="360" w:lineRule="auto"/>
        <w:ind w:firstLineChars="200" w:firstLine="420"/>
        <w:rPr>
          <w:rFonts w:ascii="宋体" w:hAnsi="宋体"/>
          <w:szCs w:val="21"/>
        </w:rPr>
      </w:pPr>
      <w:r w:rsidRPr="00E6621E">
        <w:rPr>
          <w:rFonts w:ascii="宋体" w:hAnsi="宋体"/>
          <w:szCs w:val="21"/>
        </w:rPr>
        <w:t>2.2建设地点：</w:t>
      </w:r>
      <w:r w:rsidRPr="00E6621E">
        <w:rPr>
          <w:rFonts w:ascii="宋体" w:hAnsi="宋体" w:hint="eastAsia"/>
          <w:szCs w:val="21"/>
        </w:rPr>
        <w:t>松花江下游465-545公里河段。</w:t>
      </w:r>
    </w:p>
    <w:p w:rsidR="00E6621E" w:rsidRPr="00E6621E" w:rsidRDefault="00E6621E" w:rsidP="00E6621E">
      <w:pPr>
        <w:spacing w:line="360" w:lineRule="auto"/>
        <w:ind w:firstLineChars="200" w:firstLine="420"/>
        <w:rPr>
          <w:rFonts w:ascii="宋体" w:hAnsi="宋体"/>
          <w:szCs w:val="21"/>
        </w:rPr>
      </w:pPr>
      <w:r w:rsidRPr="00E6621E">
        <w:rPr>
          <w:rFonts w:ascii="宋体" w:hAnsi="宋体"/>
          <w:szCs w:val="21"/>
        </w:rPr>
        <w:t>2.3 招标范围：松花江下游重点浅滩航道建设工程</w:t>
      </w:r>
      <w:r w:rsidRPr="00E6621E">
        <w:rPr>
          <w:rFonts w:ascii="宋体" w:hAnsi="宋体" w:hint="eastAsia"/>
          <w:szCs w:val="21"/>
        </w:rPr>
        <w:t>的整治工程、疏浚工程、护岸工程、航标工程、附属配套工程等的</w:t>
      </w:r>
      <w:r w:rsidRPr="00E6621E">
        <w:rPr>
          <w:rFonts w:hint="eastAsia"/>
          <w:szCs w:val="21"/>
          <w:shd w:val="clear" w:color="auto" w:fill="FFFFFF"/>
        </w:rPr>
        <w:t>初步设计（含概算）编制、施工图设计（含预算）编制，以及为进行上述工作内容所必需的勘察、测量工作</w:t>
      </w:r>
      <w:r w:rsidRPr="00E6621E">
        <w:rPr>
          <w:rFonts w:ascii="宋体" w:hAnsi="宋体" w:hint="eastAsia"/>
          <w:szCs w:val="21"/>
        </w:rPr>
        <w:t>。</w:t>
      </w:r>
    </w:p>
    <w:p w:rsidR="00E6621E" w:rsidRPr="00E6621E" w:rsidRDefault="00E6621E" w:rsidP="00E6621E">
      <w:pPr>
        <w:adjustRightInd w:val="0"/>
        <w:snapToGrid w:val="0"/>
        <w:spacing w:line="360" w:lineRule="auto"/>
        <w:ind w:firstLineChars="200" w:firstLine="420"/>
        <w:rPr>
          <w:rFonts w:ascii="宋体" w:hAnsi="宋体" w:cs="宋体"/>
          <w:szCs w:val="21"/>
        </w:rPr>
      </w:pPr>
      <w:r w:rsidRPr="00E6621E">
        <w:rPr>
          <w:rFonts w:ascii="宋体" w:hAnsi="宋体" w:hint="eastAsia"/>
          <w:szCs w:val="21"/>
        </w:rPr>
        <w:t>2.4</w:t>
      </w:r>
      <w:r w:rsidRPr="00E6621E">
        <w:rPr>
          <w:rFonts w:ascii="宋体" w:hAnsi="宋体" w:cs="宋体" w:hint="eastAsia"/>
          <w:szCs w:val="21"/>
        </w:rPr>
        <w:t xml:space="preserve">本项目划分为1 </w:t>
      </w:r>
      <w:proofErr w:type="gramStart"/>
      <w:r w:rsidRPr="00E6621E">
        <w:rPr>
          <w:rFonts w:ascii="宋体" w:hAnsi="宋体" w:cs="宋体" w:hint="eastAsia"/>
          <w:szCs w:val="21"/>
        </w:rPr>
        <w:t>个</w:t>
      </w:r>
      <w:proofErr w:type="gramEnd"/>
      <w:r w:rsidRPr="00E6621E">
        <w:rPr>
          <w:rFonts w:ascii="宋体" w:hAnsi="宋体" w:cs="宋体" w:hint="eastAsia"/>
          <w:szCs w:val="21"/>
        </w:rPr>
        <w:t>标段，主要内容见下表：</w:t>
      </w:r>
    </w:p>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78"/>
        <w:gridCol w:w="1457"/>
        <w:gridCol w:w="3543"/>
        <w:gridCol w:w="1276"/>
        <w:gridCol w:w="2126"/>
      </w:tblGrid>
      <w:tr w:rsidR="00E6621E" w:rsidRPr="00E6621E" w:rsidTr="00680AD2">
        <w:trPr>
          <w:trHeight w:val="642"/>
        </w:trPr>
        <w:tc>
          <w:tcPr>
            <w:tcW w:w="778" w:type="dxa"/>
            <w:vAlign w:val="center"/>
          </w:tcPr>
          <w:p w:rsidR="00E6621E" w:rsidRPr="00E6621E" w:rsidRDefault="00E6621E" w:rsidP="00E6621E">
            <w:pPr>
              <w:widowControl/>
              <w:adjustRightInd w:val="0"/>
              <w:snapToGrid w:val="0"/>
              <w:spacing w:line="276" w:lineRule="auto"/>
              <w:jc w:val="center"/>
              <w:rPr>
                <w:rFonts w:ascii="宋体" w:hAnsi="宋体" w:cs="宋体"/>
                <w:szCs w:val="21"/>
              </w:rPr>
            </w:pPr>
            <w:r w:rsidRPr="00E6621E">
              <w:rPr>
                <w:rFonts w:ascii="宋体" w:hAnsi="宋体" w:cs="宋体" w:hint="eastAsia"/>
                <w:szCs w:val="21"/>
              </w:rPr>
              <w:t>标段</w:t>
            </w:r>
          </w:p>
        </w:tc>
        <w:tc>
          <w:tcPr>
            <w:tcW w:w="1457" w:type="dxa"/>
            <w:vAlign w:val="center"/>
          </w:tcPr>
          <w:p w:rsidR="00E6621E" w:rsidRPr="00E6621E" w:rsidRDefault="00E6621E" w:rsidP="00E6621E">
            <w:pPr>
              <w:widowControl/>
              <w:adjustRightInd w:val="0"/>
              <w:snapToGrid w:val="0"/>
              <w:spacing w:line="276" w:lineRule="auto"/>
              <w:jc w:val="center"/>
              <w:rPr>
                <w:rFonts w:ascii="宋体" w:hAnsi="宋体" w:cs="宋体"/>
                <w:szCs w:val="21"/>
              </w:rPr>
            </w:pPr>
            <w:r w:rsidRPr="00E6621E">
              <w:rPr>
                <w:rFonts w:ascii="宋体" w:hAnsi="宋体" w:cs="宋体" w:hint="eastAsia"/>
                <w:szCs w:val="21"/>
              </w:rPr>
              <w:t>名称</w:t>
            </w:r>
          </w:p>
        </w:tc>
        <w:tc>
          <w:tcPr>
            <w:tcW w:w="3543" w:type="dxa"/>
            <w:vAlign w:val="center"/>
          </w:tcPr>
          <w:p w:rsidR="00E6621E" w:rsidRPr="00E6621E" w:rsidRDefault="00E6621E" w:rsidP="00E6621E">
            <w:pPr>
              <w:widowControl/>
              <w:adjustRightInd w:val="0"/>
              <w:snapToGrid w:val="0"/>
              <w:spacing w:line="276" w:lineRule="auto"/>
              <w:jc w:val="center"/>
              <w:rPr>
                <w:rFonts w:ascii="宋体" w:hAnsi="宋体" w:cs="宋体"/>
                <w:szCs w:val="21"/>
              </w:rPr>
            </w:pPr>
            <w:r w:rsidRPr="00E6621E">
              <w:rPr>
                <w:rFonts w:ascii="宋体" w:hAnsi="宋体" w:cs="宋体" w:hint="eastAsia"/>
                <w:szCs w:val="21"/>
              </w:rPr>
              <w:t>主要工作内容</w:t>
            </w:r>
          </w:p>
        </w:tc>
        <w:tc>
          <w:tcPr>
            <w:tcW w:w="1276" w:type="dxa"/>
            <w:vAlign w:val="center"/>
          </w:tcPr>
          <w:p w:rsidR="00E6621E" w:rsidRPr="00E6621E" w:rsidRDefault="00E6621E" w:rsidP="00E6621E">
            <w:pPr>
              <w:widowControl/>
              <w:adjustRightInd w:val="0"/>
              <w:snapToGrid w:val="0"/>
              <w:spacing w:line="360" w:lineRule="auto"/>
              <w:jc w:val="center"/>
              <w:rPr>
                <w:rFonts w:ascii="宋体" w:hAnsi="宋体" w:cs="宋体"/>
                <w:szCs w:val="21"/>
              </w:rPr>
            </w:pPr>
            <w:r w:rsidRPr="00E6621E">
              <w:rPr>
                <w:rFonts w:ascii="宋体" w:hAnsi="宋体" w:cs="宋体" w:hint="eastAsia"/>
                <w:szCs w:val="21"/>
              </w:rPr>
              <w:t>建设地点</w:t>
            </w:r>
          </w:p>
        </w:tc>
        <w:tc>
          <w:tcPr>
            <w:tcW w:w="2126" w:type="dxa"/>
            <w:vAlign w:val="center"/>
          </w:tcPr>
          <w:p w:rsidR="00E6621E" w:rsidRPr="00E6621E" w:rsidRDefault="00E6621E" w:rsidP="00E6621E">
            <w:pPr>
              <w:widowControl/>
              <w:adjustRightInd w:val="0"/>
              <w:snapToGrid w:val="0"/>
              <w:spacing w:line="360" w:lineRule="auto"/>
              <w:jc w:val="center"/>
              <w:rPr>
                <w:rFonts w:ascii="宋体" w:hAnsi="宋体" w:cs="宋体"/>
                <w:szCs w:val="21"/>
              </w:rPr>
            </w:pPr>
            <w:r w:rsidRPr="00E6621E">
              <w:rPr>
                <w:rFonts w:ascii="宋体" w:hAnsi="宋体" w:cs="宋体" w:hint="eastAsia"/>
                <w:szCs w:val="21"/>
              </w:rPr>
              <w:t>最高投标限价</w:t>
            </w:r>
          </w:p>
        </w:tc>
      </w:tr>
      <w:tr w:rsidR="00E6621E" w:rsidRPr="00E6621E" w:rsidTr="00680AD2">
        <w:trPr>
          <w:trHeight w:val="2120"/>
        </w:trPr>
        <w:tc>
          <w:tcPr>
            <w:tcW w:w="778" w:type="dxa"/>
            <w:vAlign w:val="center"/>
          </w:tcPr>
          <w:p w:rsidR="00E6621E" w:rsidRPr="00E6621E" w:rsidRDefault="00E6621E" w:rsidP="00E6621E">
            <w:pPr>
              <w:widowControl/>
              <w:adjustRightInd w:val="0"/>
              <w:snapToGrid w:val="0"/>
              <w:spacing w:line="276" w:lineRule="auto"/>
              <w:jc w:val="center"/>
              <w:rPr>
                <w:rFonts w:ascii="宋体" w:hAnsi="宋体" w:cs="宋体"/>
                <w:szCs w:val="21"/>
              </w:rPr>
            </w:pPr>
            <w:r w:rsidRPr="00E6621E">
              <w:rPr>
                <w:rFonts w:ascii="宋体" w:hAnsi="宋体" w:cs="宋体" w:hint="eastAsia"/>
                <w:szCs w:val="21"/>
              </w:rPr>
              <w:t>SJ1</w:t>
            </w:r>
          </w:p>
        </w:tc>
        <w:tc>
          <w:tcPr>
            <w:tcW w:w="1457" w:type="dxa"/>
            <w:vAlign w:val="center"/>
          </w:tcPr>
          <w:p w:rsidR="00E6621E" w:rsidRPr="00E6621E" w:rsidRDefault="00E6621E" w:rsidP="00E6621E">
            <w:pPr>
              <w:widowControl/>
              <w:adjustRightInd w:val="0"/>
              <w:snapToGrid w:val="0"/>
              <w:spacing w:line="276" w:lineRule="auto"/>
              <w:jc w:val="center"/>
              <w:rPr>
                <w:rFonts w:ascii="宋体" w:hAnsi="宋体" w:cs="宋体"/>
                <w:szCs w:val="21"/>
              </w:rPr>
            </w:pPr>
            <w:r w:rsidRPr="00E6621E">
              <w:rPr>
                <w:rFonts w:ascii="宋体" w:hAnsi="宋体"/>
                <w:szCs w:val="21"/>
              </w:rPr>
              <w:t>松花江下游重点浅滩航道建设工程勘察设计</w:t>
            </w:r>
          </w:p>
        </w:tc>
        <w:tc>
          <w:tcPr>
            <w:tcW w:w="3543" w:type="dxa"/>
            <w:vAlign w:val="center"/>
          </w:tcPr>
          <w:p w:rsidR="00E6621E" w:rsidRPr="00E6621E" w:rsidRDefault="00E6621E" w:rsidP="00E6621E">
            <w:r w:rsidRPr="00E6621E">
              <w:rPr>
                <w:rFonts w:hint="eastAsia"/>
              </w:rPr>
              <w:t>1.</w:t>
            </w:r>
            <w:r w:rsidRPr="00E6621E">
              <w:rPr>
                <w:rFonts w:hint="eastAsia"/>
              </w:rPr>
              <w:t>勘察、测量工作：为进行初步设计及施工图设计工作内容所必须的勘察、测量工作，满足现行勘察、测量规范的要求，按设计要求按时提供勘察成果报告及测量图纸，并通过发包人组织的专项审查。</w:t>
            </w:r>
          </w:p>
          <w:p w:rsidR="00E6621E" w:rsidRPr="00E6621E" w:rsidRDefault="00E6621E" w:rsidP="00E6621E">
            <w:pPr>
              <w:widowControl/>
              <w:adjustRightInd w:val="0"/>
              <w:snapToGrid w:val="0"/>
              <w:spacing w:line="276" w:lineRule="auto"/>
              <w:jc w:val="left"/>
            </w:pPr>
            <w:r w:rsidRPr="00E6621E">
              <w:rPr>
                <w:rFonts w:hint="eastAsia"/>
              </w:rPr>
              <w:t>2.</w:t>
            </w:r>
            <w:r w:rsidRPr="00E6621E">
              <w:rPr>
                <w:rFonts w:hint="eastAsia"/>
              </w:rPr>
              <w:t>设计工作：</w:t>
            </w:r>
          </w:p>
          <w:p w:rsidR="00E6621E" w:rsidRPr="00E6621E" w:rsidRDefault="00E6621E" w:rsidP="00E6621E">
            <w:pPr>
              <w:widowControl/>
              <w:adjustRightInd w:val="0"/>
              <w:snapToGrid w:val="0"/>
              <w:spacing w:line="276" w:lineRule="auto"/>
              <w:jc w:val="left"/>
            </w:pPr>
            <w:r w:rsidRPr="00E6621E">
              <w:rPr>
                <w:rFonts w:hint="eastAsia"/>
              </w:rPr>
              <w:t>（</w:t>
            </w:r>
            <w:r w:rsidRPr="00E6621E">
              <w:rPr>
                <w:rFonts w:hint="eastAsia"/>
              </w:rPr>
              <w:t>1</w:t>
            </w:r>
            <w:r w:rsidRPr="00E6621E">
              <w:rPr>
                <w:rFonts w:hint="eastAsia"/>
              </w:rPr>
              <w:t>）本项目</w:t>
            </w:r>
            <w:r w:rsidRPr="00E6621E">
              <w:rPr>
                <w:rFonts w:ascii="宋体" w:hAnsi="宋体" w:hint="eastAsia"/>
                <w:szCs w:val="21"/>
              </w:rPr>
              <w:t>整治工程、疏浚工程、护岸工程、航标工程、附属配套工程等工程的</w:t>
            </w:r>
            <w:r w:rsidRPr="00E6621E">
              <w:rPr>
                <w:rFonts w:hint="eastAsia"/>
              </w:rPr>
              <w:t>初步设计</w:t>
            </w:r>
            <w:r w:rsidRPr="00E6621E">
              <w:rPr>
                <w:rFonts w:hint="eastAsia"/>
                <w:szCs w:val="21"/>
                <w:shd w:val="clear" w:color="auto" w:fill="FFFFFF"/>
              </w:rPr>
              <w:t>（含概算）编制</w:t>
            </w:r>
            <w:r w:rsidRPr="00E6621E">
              <w:rPr>
                <w:rFonts w:hint="eastAsia"/>
              </w:rPr>
              <w:t>、施工图设计</w:t>
            </w:r>
            <w:r w:rsidRPr="00E6621E">
              <w:rPr>
                <w:rFonts w:hint="eastAsia"/>
                <w:szCs w:val="21"/>
                <w:shd w:val="clear" w:color="auto" w:fill="FFFFFF"/>
              </w:rPr>
              <w:t>（含预算）编制及</w:t>
            </w:r>
            <w:r w:rsidRPr="00E6621E">
              <w:rPr>
                <w:rFonts w:ascii="宋体" w:hAnsi="宋体" w:hint="eastAsia"/>
                <w:szCs w:val="21"/>
              </w:rPr>
              <w:t>征地拆迁图绘制；</w:t>
            </w:r>
          </w:p>
          <w:p w:rsidR="00E6621E" w:rsidRPr="00E6621E" w:rsidRDefault="00E6621E" w:rsidP="00E6621E">
            <w:r w:rsidRPr="00E6621E">
              <w:rPr>
                <w:rFonts w:hint="eastAsia"/>
              </w:rPr>
              <w:t>（</w:t>
            </w:r>
            <w:r w:rsidRPr="00E6621E">
              <w:rPr>
                <w:rFonts w:hint="eastAsia"/>
              </w:rPr>
              <w:t>2</w:t>
            </w:r>
            <w:r w:rsidRPr="00E6621E">
              <w:rPr>
                <w:rFonts w:hint="eastAsia"/>
              </w:rPr>
              <w:t>）协助业主组织设计文件的上报、评审并配合取得相关批复；</w:t>
            </w:r>
          </w:p>
          <w:p w:rsidR="00E6621E" w:rsidRPr="00E6621E" w:rsidRDefault="00E6621E" w:rsidP="00E6621E">
            <w:r w:rsidRPr="00E6621E">
              <w:rPr>
                <w:rFonts w:hint="eastAsia"/>
              </w:rPr>
              <w:t>（</w:t>
            </w:r>
            <w:r w:rsidRPr="00E6621E">
              <w:rPr>
                <w:rFonts w:hint="eastAsia"/>
              </w:rPr>
              <w:t>3</w:t>
            </w:r>
            <w:r w:rsidRPr="00E6621E">
              <w:rPr>
                <w:rFonts w:hint="eastAsia"/>
              </w:rPr>
              <w:t>）协助施工、监理招标工作，编制</w:t>
            </w:r>
            <w:r w:rsidRPr="00E6621E">
              <w:rPr>
                <w:rFonts w:ascii="宋体" w:hAnsi="宋体" w:hint="eastAsia"/>
                <w:szCs w:val="21"/>
              </w:rPr>
              <w:t>施工招标文件（技术规范、招标图</w:t>
            </w:r>
            <w:r w:rsidRPr="00E6621E">
              <w:rPr>
                <w:rFonts w:ascii="宋体" w:hAnsi="宋体" w:hint="eastAsia"/>
                <w:szCs w:val="21"/>
              </w:rPr>
              <w:lastRenderedPageBreak/>
              <w:t>纸及招标工程量清单部分）</w:t>
            </w:r>
            <w:r w:rsidRPr="00E6621E">
              <w:rPr>
                <w:rFonts w:hint="eastAsia"/>
              </w:rPr>
              <w:t>；</w:t>
            </w:r>
          </w:p>
          <w:p w:rsidR="00E6621E" w:rsidRPr="00E6621E" w:rsidRDefault="00E6621E" w:rsidP="00E6621E">
            <w:r w:rsidRPr="00E6621E">
              <w:rPr>
                <w:rFonts w:hint="eastAsia"/>
              </w:rPr>
              <w:t>（</w:t>
            </w:r>
            <w:r w:rsidRPr="00E6621E">
              <w:rPr>
                <w:rFonts w:hint="eastAsia"/>
              </w:rPr>
              <w:t>4</w:t>
            </w:r>
            <w:r w:rsidRPr="00E6621E">
              <w:rPr>
                <w:rFonts w:hint="eastAsia"/>
              </w:rPr>
              <w:t>）施工期间派驻现场设计代表，做好施工全过程配合，完成必要的设计交底、设计修改和变更；</w:t>
            </w:r>
          </w:p>
          <w:p w:rsidR="00E6621E" w:rsidRPr="00E6621E" w:rsidRDefault="00E6621E" w:rsidP="00E6621E">
            <w:pPr>
              <w:widowControl/>
              <w:adjustRightInd w:val="0"/>
              <w:snapToGrid w:val="0"/>
              <w:spacing w:line="276" w:lineRule="auto"/>
              <w:jc w:val="left"/>
              <w:rPr>
                <w:rFonts w:ascii="宋体" w:hAnsi="宋体" w:cs="宋体"/>
                <w:szCs w:val="21"/>
              </w:rPr>
            </w:pPr>
            <w:r w:rsidRPr="00E6621E">
              <w:rPr>
                <w:rFonts w:hint="eastAsia"/>
              </w:rPr>
              <w:t>（</w:t>
            </w:r>
            <w:r w:rsidRPr="00E6621E">
              <w:rPr>
                <w:rFonts w:hint="eastAsia"/>
              </w:rPr>
              <w:t>5</w:t>
            </w:r>
            <w:r w:rsidRPr="00E6621E">
              <w:rPr>
                <w:rFonts w:hint="eastAsia"/>
              </w:rPr>
              <w:t>）配合做好各阶段工程验收、协助施工单位完成竣工图编制以及协助发包人进行其他后续服务工作。</w:t>
            </w:r>
          </w:p>
        </w:tc>
        <w:tc>
          <w:tcPr>
            <w:tcW w:w="1276" w:type="dxa"/>
            <w:vAlign w:val="center"/>
          </w:tcPr>
          <w:p w:rsidR="00E6621E" w:rsidRPr="00E6621E" w:rsidRDefault="00E6621E" w:rsidP="00E6621E">
            <w:pPr>
              <w:widowControl/>
              <w:adjustRightInd w:val="0"/>
              <w:snapToGrid w:val="0"/>
              <w:spacing w:line="360" w:lineRule="auto"/>
              <w:jc w:val="center"/>
              <w:rPr>
                <w:rFonts w:ascii="宋体" w:hAnsi="宋体" w:cs="宋体"/>
                <w:szCs w:val="21"/>
              </w:rPr>
            </w:pPr>
            <w:r w:rsidRPr="00E6621E">
              <w:rPr>
                <w:rFonts w:ascii="宋体" w:hAnsi="宋体" w:hint="eastAsia"/>
                <w:szCs w:val="21"/>
              </w:rPr>
              <w:lastRenderedPageBreak/>
              <w:t>松花江下游465-545公里河段。</w:t>
            </w:r>
          </w:p>
        </w:tc>
        <w:tc>
          <w:tcPr>
            <w:tcW w:w="2126" w:type="dxa"/>
            <w:vAlign w:val="center"/>
          </w:tcPr>
          <w:p w:rsidR="00E6621E" w:rsidRPr="00E6621E" w:rsidRDefault="00E6621E" w:rsidP="00E6621E">
            <w:pPr>
              <w:widowControl/>
              <w:adjustRightInd w:val="0"/>
              <w:snapToGrid w:val="0"/>
              <w:spacing w:line="360" w:lineRule="auto"/>
              <w:jc w:val="center"/>
              <w:rPr>
                <w:rFonts w:ascii="Calibri" w:hAnsi="Calibri"/>
                <w:szCs w:val="21"/>
              </w:rPr>
            </w:pPr>
            <w:r w:rsidRPr="00E6621E">
              <w:rPr>
                <w:rFonts w:ascii="Calibri" w:hAnsi="Calibri" w:hint="eastAsia"/>
                <w:b/>
                <w:szCs w:val="21"/>
                <w:u w:val="single"/>
              </w:rPr>
              <w:t xml:space="preserve"> </w:t>
            </w:r>
            <w:r w:rsidRPr="00E6621E">
              <w:rPr>
                <w:b/>
                <w:szCs w:val="21"/>
                <w:u w:val="single"/>
              </w:rPr>
              <w:t>2549.42</w:t>
            </w:r>
            <w:r w:rsidRPr="00E6621E">
              <w:rPr>
                <w:rFonts w:ascii="Calibri" w:hAnsi="Calibri" w:hint="eastAsia"/>
                <w:b/>
                <w:szCs w:val="21"/>
              </w:rPr>
              <w:t>万元</w:t>
            </w:r>
            <w:r w:rsidRPr="00E6621E">
              <w:rPr>
                <w:rFonts w:ascii="Calibri" w:hAnsi="Calibri" w:hint="eastAsia"/>
                <w:szCs w:val="21"/>
              </w:rPr>
              <w:t>（其中：工程测量最高投标限价：</w:t>
            </w:r>
            <w:r w:rsidRPr="00E6621E">
              <w:rPr>
                <w:b/>
                <w:szCs w:val="21"/>
                <w:u w:val="single"/>
              </w:rPr>
              <w:t>555.18</w:t>
            </w:r>
            <w:r w:rsidRPr="00E6621E">
              <w:rPr>
                <w:rFonts w:ascii="Calibri" w:hAnsi="Calibri" w:hint="eastAsia"/>
                <w:b/>
                <w:szCs w:val="21"/>
                <w:u w:val="single"/>
              </w:rPr>
              <w:t xml:space="preserve"> </w:t>
            </w:r>
            <w:r w:rsidRPr="00E6621E">
              <w:rPr>
                <w:rFonts w:ascii="Calibri" w:hAnsi="Calibri" w:hint="eastAsia"/>
                <w:b/>
                <w:szCs w:val="21"/>
              </w:rPr>
              <w:t>万元</w:t>
            </w:r>
            <w:r w:rsidRPr="00E6621E">
              <w:rPr>
                <w:rFonts w:ascii="Calibri" w:hAnsi="Calibri" w:hint="eastAsia"/>
                <w:szCs w:val="21"/>
              </w:rPr>
              <w:t>；</w:t>
            </w:r>
          </w:p>
          <w:p w:rsidR="00E6621E" w:rsidRPr="00E6621E" w:rsidRDefault="00E6621E" w:rsidP="00E6621E">
            <w:pPr>
              <w:widowControl/>
              <w:adjustRightInd w:val="0"/>
              <w:snapToGrid w:val="0"/>
              <w:spacing w:line="360" w:lineRule="auto"/>
              <w:jc w:val="center"/>
              <w:rPr>
                <w:rFonts w:ascii="宋体" w:hAnsi="宋体" w:cs="宋体"/>
                <w:szCs w:val="21"/>
              </w:rPr>
            </w:pPr>
            <w:r w:rsidRPr="00E6621E">
              <w:rPr>
                <w:rFonts w:ascii="Calibri" w:hAnsi="Calibri" w:hint="eastAsia"/>
                <w:szCs w:val="21"/>
              </w:rPr>
              <w:t>工程勘察最高投标限价：</w:t>
            </w:r>
            <w:r w:rsidRPr="00E6621E">
              <w:rPr>
                <w:rFonts w:hint="eastAsia"/>
                <w:b/>
                <w:szCs w:val="21"/>
                <w:u w:val="single"/>
              </w:rPr>
              <w:t>115.24</w:t>
            </w:r>
            <w:r w:rsidRPr="00E6621E">
              <w:rPr>
                <w:rFonts w:ascii="Calibri" w:hAnsi="Calibri" w:hint="eastAsia"/>
                <w:b/>
                <w:szCs w:val="21"/>
              </w:rPr>
              <w:t>万元</w:t>
            </w:r>
            <w:r w:rsidRPr="00E6621E">
              <w:rPr>
                <w:rFonts w:ascii="Calibri" w:hAnsi="Calibri" w:hint="eastAsia"/>
                <w:szCs w:val="21"/>
              </w:rPr>
              <w:t>；工程设计最高投标限价：</w:t>
            </w:r>
            <w:r w:rsidRPr="00E6621E">
              <w:rPr>
                <w:rFonts w:hint="eastAsia"/>
                <w:szCs w:val="21"/>
                <w:u w:val="single"/>
              </w:rPr>
              <w:t>1879</w:t>
            </w:r>
            <w:r w:rsidRPr="00E6621E">
              <w:rPr>
                <w:rFonts w:ascii="Calibri" w:hAnsi="Calibri" w:hint="eastAsia"/>
                <w:b/>
                <w:szCs w:val="21"/>
              </w:rPr>
              <w:t>万元</w:t>
            </w:r>
            <w:r w:rsidRPr="00E6621E">
              <w:rPr>
                <w:rFonts w:ascii="Calibri" w:hAnsi="Calibri" w:hint="eastAsia"/>
                <w:szCs w:val="21"/>
              </w:rPr>
              <w:t>）。</w:t>
            </w:r>
          </w:p>
        </w:tc>
      </w:tr>
    </w:tbl>
    <w:p w:rsidR="00E6621E" w:rsidRPr="00E6621E" w:rsidRDefault="00E6621E" w:rsidP="00E6621E">
      <w:pPr>
        <w:spacing w:line="360" w:lineRule="auto"/>
        <w:ind w:firstLineChars="200" w:firstLine="420"/>
        <w:rPr>
          <w:rFonts w:ascii="宋体" w:hAnsi="宋体"/>
          <w:szCs w:val="21"/>
        </w:rPr>
      </w:pPr>
      <w:r w:rsidRPr="00E6621E">
        <w:rPr>
          <w:rFonts w:ascii="宋体" w:hAnsi="宋体"/>
          <w:szCs w:val="21"/>
        </w:rPr>
        <w:lastRenderedPageBreak/>
        <w:t>2.</w:t>
      </w:r>
      <w:r w:rsidRPr="00E6621E">
        <w:rPr>
          <w:rFonts w:ascii="宋体" w:hAnsi="宋体" w:hint="eastAsia"/>
          <w:szCs w:val="21"/>
        </w:rPr>
        <w:t>5勘察设计</w:t>
      </w:r>
      <w:r w:rsidRPr="00E6621E">
        <w:rPr>
          <w:rFonts w:ascii="宋体" w:hAnsi="宋体"/>
          <w:szCs w:val="21"/>
        </w:rPr>
        <w:t>周期：</w:t>
      </w:r>
    </w:p>
    <w:p w:rsidR="00E6621E" w:rsidRPr="00E6621E" w:rsidRDefault="00E6621E" w:rsidP="00E6621E">
      <w:pPr>
        <w:spacing w:line="360" w:lineRule="auto"/>
        <w:ind w:firstLineChars="200" w:firstLine="420"/>
        <w:rPr>
          <w:rFonts w:ascii="宋体" w:hAnsi="宋体"/>
          <w:szCs w:val="21"/>
        </w:rPr>
      </w:pPr>
      <w:r w:rsidRPr="00E6621E">
        <w:rPr>
          <w:rFonts w:ascii="宋体" w:hAnsi="宋体" w:hint="eastAsia"/>
          <w:szCs w:val="21"/>
        </w:rPr>
        <w:t>（1）初步设计文件提交时间:合同签订后40天内提交初步设计文件、初步设计概算等相关资料，并具备报批条件；</w:t>
      </w:r>
    </w:p>
    <w:p w:rsidR="00E6621E" w:rsidRPr="00E6621E" w:rsidRDefault="00E6621E" w:rsidP="00E6621E">
      <w:pPr>
        <w:spacing w:line="360" w:lineRule="auto"/>
        <w:ind w:firstLineChars="200" w:firstLine="420"/>
        <w:rPr>
          <w:rFonts w:ascii="宋体" w:hAnsi="宋体"/>
          <w:szCs w:val="21"/>
        </w:rPr>
      </w:pPr>
      <w:r w:rsidRPr="00E6621E">
        <w:rPr>
          <w:rFonts w:ascii="宋体" w:hAnsi="宋体" w:hint="eastAsia"/>
          <w:szCs w:val="21"/>
        </w:rPr>
        <w:t>（2）施工图设计文件提交时间:初步设计通过审查后30天内( 具体时间应根据招标人确定的项目实施进度要求及时提交)提交施工图设计文件、技术规范、工程量清单和施工图预算等全部资料文件，并具备报批条件；</w:t>
      </w:r>
    </w:p>
    <w:p w:rsidR="00E6621E" w:rsidRPr="00E6621E" w:rsidRDefault="00E6621E" w:rsidP="00E6621E">
      <w:pPr>
        <w:spacing w:line="360" w:lineRule="auto"/>
        <w:ind w:firstLineChars="200" w:firstLine="420"/>
        <w:rPr>
          <w:rFonts w:ascii="宋体" w:hAnsi="宋体"/>
          <w:szCs w:val="21"/>
        </w:rPr>
      </w:pPr>
      <w:r w:rsidRPr="00E6621E">
        <w:rPr>
          <w:rFonts w:ascii="宋体" w:hAnsi="宋体" w:hint="eastAsia"/>
          <w:szCs w:val="21"/>
        </w:rPr>
        <w:t>（3）勘察、测量资料提交时间:满足各阶段进度的要求；</w:t>
      </w:r>
    </w:p>
    <w:p w:rsidR="00E6621E" w:rsidRPr="00E6621E" w:rsidRDefault="00E6621E" w:rsidP="00E6621E">
      <w:pPr>
        <w:spacing w:line="360" w:lineRule="auto"/>
        <w:ind w:firstLineChars="200" w:firstLine="420"/>
        <w:rPr>
          <w:rFonts w:ascii="宋体" w:hAnsi="宋体"/>
          <w:szCs w:val="21"/>
        </w:rPr>
      </w:pPr>
      <w:r w:rsidRPr="00E6621E">
        <w:rPr>
          <w:rFonts w:ascii="宋体" w:hAnsi="宋体" w:hint="eastAsia"/>
          <w:szCs w:val="21"/>
        </w:rPr>
        <w:t>（4）在此期间须根据招标人要求分批及时提交有关设计文件；</w:t>
      </w:r>
    </w:p>
    <w:p w:rsidR="00E6621E" w:rsidRPr="00E6621E" w:rsidRDefault="00E6621E" w:rsidP="00E6621E">
      <w:pPr>
        <w:spacing w:line="360" w:lineRule="auto"/>
        <w:ind w:firstLineChars="200" w:firstLine="420"/>
        <w:rPr>
          <w:rFonts w:ascii="宋体" w:hAnsi="宋体" w:cs="宋体"/>
          <w:szCs w:val="21"/>
        </w:rPr>
      </w:pPr>
      <w:r w:rsidRPr="00E6621E">
        <w:rPr>
          <w:rFonts w:ascii="宋体" w:hAnsi="宋体" w:hint="eastAsia"/>
          <w:szCs w:val="21"/>
        </w:rPr>
        <w:t>（5）施工现场配合服务：从项目开工至项目竣工验收。</w:t>
      </w:r>
    </w:p>
    <w:p w:rsidR="00E6621E" w:rsidRPr="00E6621E" w:rsidRDefault="00E6621E" w:rsidP="00E6621E">
      <w:pPr>
        <w:spacing w:line="360" w:lineRule="auto"/>
        <w:ind w:firstLineChars="200" w:firstLine="420"/>
        <w:rPr>
          <w:rFonts w:ascii="宋体" w:hAnsi="宋体"/>
          <w:szCs w:val="21"/>
        </w:rPr>
      </w:pPr>
      <w:r w:rsidRPr="00E6621E">
        <w:rPr>
          <w:rFonts w:ascii="宋体" w:hAnsi="宋体"/>
          <w:szCs w:val="21"/>
        </w:rPr>
        <w:t>2.</w:t>
      </w:r>
      <w:r w:rsidRPr="00E6621E">
        <w:rPr>
          <w:rFonts w:ascii="宋体" w:hAnsi="宋体" w:hint="eastAsia"/>
          <w:szCs w:val="21"/>
        </w:rPr>
        <w:t>6</w:t>
      </w:r>
      <w:r w:rsidRPr="00E6621E">
        <w:rPr>
          <w:rFonts w:ascii="宋体" w:hAnsi="宋体"/>
          <w:szCs w:val="21"/>
        </w:rPr>
        <w:t>质量标准：</w:t>
      </w:r>
      <w:r w:rsidRPr="00E6621E">
        <w:rPr>
          <w:rFonts w:ascii="宋体" w:hAnsi="宋体" w:hint="eastAsia"/>
          <w:szCs w:val="21"/>
        </w:rPr>
        <w:t>勘察、设计服务质量达到国家及行业相关规范合格标准，并通过上级设计审查并取得批复。</w:t>
      </w:r>
    </w:p>
    <w:p w:rsidR="00E6621E" w:rsidRPr="00E6621E" w:rsidRDefault="00E6621E" w:rsidP="00E6621E">
      <w:pPr>
        <w:adjustRightInd w:val="0"/>
        <w:snapToGrid w:val="0"/>
        <w:spacing w:line="360" w:lineRule="auto"/>
        <w:ind w:firstLineChars="200" w:firstLine="420"/>
        <w:rPr>
          <w:rFonts w:ascii="宋体" w:hAnsi="宋体" w:cs="宋体"/>
          <w:szCs w:val="21"/>
        </w:rPr>
      </w:pPr>
      <w:r w:rsidRPr="00E6621E">
        <w:rPr>
          <w:rFonts w:ascii="宋体" w:hAnsi="宋体"/>
          <w:szCs w:val="21"/>
        </w:rPr>
        <w:t>2.</w:t>
      </w:r>
      <w:r w:rsidRPr="00E6621E">
        <w:rPr>
          <w:rFonts w:ascii="宋体" w:hAnsi="宋体" w:hint="eastAsia"/>
          <w:szCs w:val="21"/>
        </w:rPr>
        <w:t>7</w:t>
      </w:r>
      <w:r w:rsidRPr="00E6621E">
        <w:rPr>
          <w:rFonts w:ascii="宋体" w:hAnsi="宋体"/>
          <w:szCs w:val="21"/>
        </w:rPr>
        <w:t>安全目标：</w:t>
      </w:r>
      <w:r w:rsidRPr="00E6621E">
        <w:rPr>
          <w:rFonts w:ascii="宋体" w:hAnsi="宋体" w:cs="宋体" w:hint="eastAsia"/>
          <w:szCs w:val="21"/>
        </w:rPr>
        <w:t>勘察设计过程中</w:t>
      </w:r>
      <w:r w:rsidRPr="00E6621E">
        <w:rPr>
          <w:rFonts w:ascii="宋体" w:hAnsi="宋体" w:hint="eastAsia"/>
          <w:szCs w:val="21"/>
        </w:rPr>
        <w:t>坚决杜绝重大、</w:t>
      </w:r>
      <w:proofErr w:type="gramStart"/>
      <w:r w:rsidRPr="00E6621E">
        <w:rPr>
          <w:rFonts w:ascii="宋体" w:hAnsi="宋体" w:hint="eastAsia"/>
          <w:szCs w:val="21"/>
        </w:rPr>
        <w:t>特重大</w:t>
      </w:r>
      <w:proofErr w:type="gramEnd"/>
      <w:r w:rsidRPr="00E6621E">
        <w:rPr>
          <w:rFonts w:ascii="宋体" w:hAnsi="宋体" w:hint="eastAsia"/>
          <w:szCs w:val="21"/>
        </w:rPr>
        <w:t>安全责任事故，避免发生较大安全责任事故，减少一般安全责任事故，实现安全责任事故零死亡。</w:t>
      </w:r>
    </w:p>
    <w:p w:rsidR="00E6621E" w:rsidRPr="00E6621E" w:rsidRDefault="00E6621E" w:rsidP="00E6621E">
      <w:pPr>
        <w:keepNext/>
        <w:keepLines/>
        <w:spacing w:line="360" w:lineRule="auto"/>
        <w:outlineLvl w:val="1"/>
        <w:rPr>
          <w:rFonts w:ascii="宋体" w:hAnsi="宋体"/>
          <w:b/>
          <w:bCs/>
          <w:szCs w:val="21"/>
        </w:rPr>
      </w:pPr>
      <w:bookmarkStart w:id="46" w:name="_Toc105508820"/>
      <w:bookmarkStart w:id="47" w:name="_Toc106045032"/>
      <w:bookmarkStart w:id="48" w:name="_Toc106195717"/>
      <w:bookmarkStart w:id="49" w:name="_Toc150253539"/>
      <w:bookmarkStart w:id="50" w:name="_Toc171512541"/>
      <w:r w:rsidRPr="00E6621E">
        <w:rPr>
          <w:rFonts w:ascii="宋体" w:hAnsi="宋体"/>
          <w:b/>
          <w:bCs/>
          <w:szCs w:val="21"/>
        </w:rPr>
        <w:t>3. 投标人资格要求</w:t>
      </w:r>
      <w:bookmarkEnd w:id="38"/>
      <w:bookmarkEnd w:id="39"/>
      <w:bookmarkEnd w:id="40"/>
      <w:bookmarkEnd w:id="41"/>
      <w:bookmarkEnd w:id="42"/>
      <w:bookmarkEnd w:id="43"/>
      <w:bookmarkEnd w:id="44"/>
      <w:bookmarkEnd w:id="45"/>
      <w:bookmarkEnd w:id="46"/>
      <w:bookmarkEnd w:id="47"/>
      <w:bookmarkEnd w:id="48"/>
      <w:bookmarkEnd w:id="49"/>
      <w:bookmarkEnd w:id="50"/>
    </w:p>
    <w:p w:rsidR="00E6621E" w:rsidRPr="00E6621E" w:rsidRDefault="00E6621E" w:rsidP="00E6621E">
      <w:pPr>
        <w:spacing w:line="360" w:lineRule="auto"/>
        <w:ind w:firstLine="420"/>
        <w:rPr>
          <w:rFonts w:ascii="宋体" w:hAnsi="宋体"/>
          <w:szCs w:val="21"/>
        </w:rPr>
      </w:pPr>
      <w:bookmarkStart w:id="51" w:name="_Toc246996161"/>
      <w:bookmarkStart w:id="52" w:name="_Toc179632531"/>
      <w:bookmarkStart w:id="53" w:name="_Toc152042291"/>
      <w:bookmarkStart w:id="54" w:name="_Toc152045515"/>
      <w:bookmarkStart w:id="55" w:name="_Toc247085675"/>
      <w:bookmarkStart w:id="56" w:name="_Toc144974483"/>
      <w:bookmarkStart w:id="57" w:name="_Toc246996904"/>
      <w:r w:rsidRPr="00E6621E">
        <w:rPr>
          <w:rFonts w:ascii="宋体" w:hAnsi="宋体" w:hint="eastAsia"/>
          <w:szCs w:val="21"/>
        </w:rPr>
        <w:t>3.1资质要求</w:t>
      </w:r>
    </w:p>
    <w:p w:rsidR="00E6621E" w:rsidRPr="00E6621E" w:rsidRDefault="00E6621E" w:rsidP="00E6621E">
      <w:pPr>
        <w:spacing w:line="360" w:lineRule="auto"/>
        <w:ind w:firstLineChars="200" w:firstLine="420"/>
        <w:rPr>
          <w:rFonts w:ascii="宋体" w:hAnsi="宋体"/>
          <w:szCs w:val="21"/>
        </w:rPr>
      </w:pPr>
      <w:r w:rsidRPr="00E6621E">
        <w:rPr>
          <w:rFonts w:ascii="宋体" w:hAnsi="宋体" w:hint="eastAsia"/>
          <w:szCs w:val="21"/>
        </w:rPr>
        <w:t>投标人须具备在中华人民共和国境内注册的独立法人资格或事业单位法人资格，在人员、设备、资金等方面具备承担本项目的能力，且同时具有：</w:t>
      </w:r>
    </w:p>
    <w:p w:rsidR="00E6621E" w:rsidRPr="00E6621E" w:rsidRDefault="00E6621E" w:rsidP="00E6621E">
      <w:pPr>
        <w:spacing w:line="360" w:lineRule="auto"/>
        <w:ind w:firstLineChars="200" w:firstLine="420"/>
        <w:rPr>
          <w:rFonts w:ascii="宋体" w:hAnsi="宋体" w:cs="宋体"/>
          <w:szCs w:val="21"/>
        </w:rPr>
      </w:pPr>
      <w:r w:rsidRPr="00E6621E">
        <w:rPr>
          <w:rFonts w:ascii="宋体" w:hAnsi="宋体" w:cs="宋体" w:hint="eastAsia"/>
          <w:szCs w:val="21"/>
        </w:rPr>
        <w:t>①工程勘察资质：具备住房和城乡建设部门颁发的工程勘察综合甲级资质或工程勘察专业（岩土工程</w:t>
      </w:r>
      <w:r w:rsidRPr="00E6621E">
        <w:rPr>
          <w:rFonts w:ascii="宋体" w:hAnsi="宋体" w:cs="宋体" w:hint="eastAsia"/>
        </w:rPr>
        <w:t>）</w:t>
      </w:r>
      <w:r w:rsidRPr="00E6621E">
        <w:rPr>
          <w:rFonts w:ascii="宋体" w:hAnsi="宋体" w:cs="宋体" w:hint="eastAsia"/>
          <w:szCs w:val="21"/>
        </w:rPr>
        <w:t>甲级资质；</w:t>
      </w:r>
    </w:p>
    <w:p w:rsidR="00E6621E" w:rsidRPr="00E6621E" w:rsidRDefault="00E6621E" w:rsidP="00E6621E">
      <w:pPr>
        <w:spacing w:line="360" w:lineRule="auto"/>
        <w:ind w:firstLineChars="200" w:firstLine="420"/>
        <w:rPr>
          <w:rFonts w:ascii="宋体" w:hAnsi="宋体" w:cs="宋体"/>
          <w:szCs w:val="21"/>
        </w:rPr>
      </w:pPr>
      <w:r w:rsidRPr="00E6621E">
        <w:rPr>
          <w:rFonts w:ascii="宋体" w:hAnsi="宋体" w:cs="宋体" w:hint="eastAsia"/>
          <w:szCs w:val="21"/>
        </w:rPr>
        <w:t>②工程测绘资质：具备自然资源部门颁发的测绘甲级资质；</w:t>
      </w:r>
    </w:p>
    <w:p w:rsidR="00E6621E" w:rsidRPr="00E6621E" w:rsidRDefault="00E6621E" w:rsidP="00E6621E">
      <w:pPr>
        <w:spacing w:line="360" w:lineRule="auto"/>
        <w:ind w:firstLineChars="200" w:firstLine="420"/>
        <w:rPr>
          <w:rFonts w:ascii="宋体" w:hAnsi="宋体" w:cs="宋体"/>
          <w:szCs w:val="21"/>
        </w:rPr>
      </w:pPr>
      <w:r w:rsidRPr="00E6621E">
        <w:rPr>
          <w:rFonts w:ascii="宋体" w:hAnsi="宋体" w:cs="宋体" w:hint="eastAsia"/>
          <w:szCs w:val="21"/>
        </w:rPr>
        <w:t>③工程设计资质：具备建设行政主管部门颁发的工程设计综合甲级资质或工程设计水运</w:t>
      </w:r>
      <w:proofErr w:type="gramStart"/>
      <w:r w:rsidRPr="00E6621E">
        <w:rPr>
          <w:rFonts w:ascii="宋体" w:hAnsi="宋体" w:cs="宋体" w:hint="eastAsia"/>
          <w:szCs w:val="21"/>
        </w:rPr>
        <w:t>行业甲级</w:t>
      </w:r>
      <w:proofErr w:type="gramEnd"/>
      <w:r w:rsidRPr="00E6621E">
        <w:rPr>
          <w:rFonts w:ascii="宋体" w:hAnsi="宋体" w:cs="宋体" w:hint="eastAsia"/>
          <w:szCs w:val="21"/>
        </w:rPr>
        <w:t>资质或工程设计水运行业（航道工程）</w:t>
      </w:r>
      <w:proofErr w:type="gramStart"/>
      <w:r w:rsidRPr="00E6621E">
        <w:rPr>
          <w:rFonts w:ascii="宋体" w:hAnsi="宋体" w:cs="宋体" w:hint="eastAsia"/>
          <w:szCs w:val="21"/>
        </w:rPr>
        <w:t>专业甲级</w:t>
      </w:r>
      <w:proofErr w:type="gramEnd"/>
      <w:r w:rsidRPr="00E6621E">
        <w:rPr>
          <w:rFonts w:ascii="宋体" w:hAnsi="宋体" w:cs="宋体" w:hint="eastAsia"/>
          <w:szCs w:val="21"/>
        </w:rPr>
        <w:t>资质。</w:t>
      </w:r>
    </w:p>
    <w:p w:rsidR="00E6621E" w:rsidRPr="00E6621E" w:rsidRDefault="00E6621E" w:rsidP="00E6621E">
      <w:pPr>
        <w:spacing w:line="360" w:lineRule="auto"/>
        <w:ind w:firstLineChars="200" w:firstLine="420"/>
        <w:rPr>
          <w:rFonts w:ascii="宋体" w:hAnsi="宋体"/>
          <w:szCs w:val="21"/>
        </w:rPr>
      </w:pPr>
      <w:r w:rsidRPr="00E6621E">
        <w:rPr>
          <w:rFonts w:ascii="宋体" w:hAnsi="宋体"/>
          <w:szCs w:val="21"/>
        </w:rPr>
        <w:t>3.2 业绩要求</w:t>
      </w:r>
    </w:p>
    <w:p w:rsidR="00E6621E" w:rsidRPr="00E6621E" w:rsidRDefault="00E6621E" w:rsidP="00E6621E">
      <w:pPr>
        <w:spacing w:line="360" w:lineRule="auto"/>
        <w:ind w:firstLineChars="200" w:firstLine="420"/>
        <w:rPr>
          <w:rFonts w:ascii="宋体" w:hAnsi="宋体"/>
          <w:szCs w:val="21"/>
        </w:rPr>
      </w:pPr>
      <w:r w:rsidRPr="00E6621E">
        <w:rPr>
          <w:rFonts w:ascii="宋体" w:hAnsi="宋体"/>
          <w:szCs w:val="21"/>
        </w:rPr>
        <w:t>投标人</w:t>
      </w:r>
      <w:r w:rsidRPr="00E6621E">
        <w:rPr>
          <w:rFonts w:ascii="宋体" w:hAnsi="宋体" w:hint="eastAsia"/>
          <w:szCs w:val="21"/>
        </w:rPr>
        <w:t>近五年（</w:t>
      </w:r>
      <w:r w:rsidRPr="00E6621E">
        <w:rPr>
          <w:rFonts w:ascii="宋体" w:hAnsi="宋体"/>
          <w:szCs w:val="21"/>
        </w:rPr>
        <w:t>201</w:t>
      </w:r>
      <w:r w:rsidRPr="00E6621E">
        <w:rPr>
          <w:rFonts w:ascii="宋体" w:hAnsi="宋体" w:hint="eastAsia"/>
          <w:szCs w:val="21"/>
        </w:rPr>
        <w:t>9</w:t>
      </w:r>
      <w:r w:rsidRPr="00E6621E">
        <w:rPr>
          <w:rFonts w:ascii="宋体" w:hAnsi="宋体"/>
          <w:szCs w:val="21"/>
        </w:rPr>
        <w:t>年</w:t>
      </w:r>
      <w:r w:rsidRPr="00E6621E">
        <w:rPr>
          <w:rFonts w:ascii="宋体" w:hAnsi="宋体" w:hint="eastAsia"/>
          <w:szCs w:val="21"/>
        </w:rPr>
        <w:t>9</w:t>
      </w:r>
      <w:r w:rsidRPr="00E6621E">
        <w:rPr>
          <w:rFonts w:ascii="宋体" w:hAnsi="宋体"/>
          <w:szCs w:val="21"/>
        </w:rPr>
        <w:t>月1日</w:t>
      </w:r>
      <w:r w:rsidRPr="00E6621E">
        <w:rPr>
          <w:rFonts w:ascii="Calibri" w:hAnsi="Calibri" w:hint="eastAsia"/>
        </w:rPr>
        <w:t>至投标文件递交截止时间，以初步设计或施工图设计批复时间为准</w:t>
      </w:r>
      <w:r w:rsidRPr="00E6621E">
        <w:rPr>
          <w:rFonts w:ascii="宋体" w:hAnsi="宋体"/>
          <w:szCs w:val="21"/>
        </w:rPr>
        <w:t>）具有</w:t>
      </w:r>
      <w:r w:rsidRPr="00E6621E">
        <w:rPr>
          <w:rFonts w:ascii="宋体" w:hAnsi="宋体" w:hint="eastAsia"/>
          <w:szCs w:val="21"/>
        </w:rPr>
        <w:t>以下业绩：至少完成</w:t>
      </w:r>
      <w:r w:rsidRPr="00E6621E">
        <w:rPr>
          <w:rFonts w:ascii="宋体" w:hAnsi="宋体"/>
          <w:szCs w:val="21"/>
        </w:rPr>
        <w:t>一项</w:t>
      </w:r>
      <w:r w:rsidRPr="00E6621E">
        <w:rPr>
          <w:rFonts w:ascii="宋体" w:hAnsi="宋体" w:hint="eastAsia"/>
          <w:szCs w:val="21"/>
        </w:rPr>
        <w:t>航道等级为三级及以上</w:t>
      </w:r>
      <w:r w:rsidRPr="00E6621E">
        <w:rPr>
          <w:rFonts w:ascii="宋体" w:hAnsi="宋体"/>
          <w:szCs w:val="21"/>
        </w:rPr>
        <w:t>航道整治</w:t>
      </w:r>
      <w:r w:rsidRPr="00E6621E">
        <w:rPr>
          <w:rFonts w:ascii="宋体" w:hAnsi="宋体" w:hint="eastAsia"/>
          <w:szCs w:val="21"/>
        </w:rPr>
        <w:t>工程设计工作</w:t>
      </w:r>
      <w:r w:rsidRPr="00E6621E">
        <w:rPr>
          <w:rFonts w:ascii="宋体" w:hAnsi="宋体" w:hint="eastAsia"/>
          <w:szCs w:val="21"/>
        </w:rPr>
        <w:lastRenderedPageBreak/>
        <w:t>（不含养护项目）。</w:t>
      </w:r>
    </w:p>
    <w:p w:rsidR="00E6621E" w:rsidRPr="00E6621E" w:rsidRDefault="00E6621E" w:rsidP="00E6621E">
      <w:pPr>
        <w:spacing w:line="360" w:lineRule="auto"/>
        <w:ind w:firstLineChars="200" w:firstLine="420"/>
        <w:rPr>
          <w:rFonts w:ascii="宋体" w:hAnsi="宋体"/>
          <w:szCs w:val="21"/>
        </w:rPr>
      </w:pPr>
      <w:r w:rsidRPr="00E6621E">
        <w:rPr>
          <w:rFonts w:ascii="宋体" w:hAnsi="宋体" w:hint="eastAsia"/>
          <w:szCs w:val="21"/>
        </w:rPr>
        <w:t>3.3</w:t>
      </w:r>
      <w:r w:rsidRPr="00E6621E">
        <w:rPr>
          <w:rFonts w:ascii="宋体" w:hAnsi="宋体"/>
          <w:szCs w:val="21"/>
        </w:rPr>
        <w:t>人员配备要求</w:t>
      </w:r>
    </w:p>
    <w:p w:rsidR="00E6621E" w:rsidRPr="00E6621E" w:rsidRDefault="00E6621E" w:rsidP="00E6621E">
      <w:pPr>
        <w:spacing w:line="360" w:lineRule="auto"/>
        <w:ind w:firstLineChars="200" w:firstLine="420"/>
        <w:rPr>
          <w:szCs w:val="21"/>
        </w:rPr>
      </w:pPr>
      <w:r w:rsidRPr="00E6621E">
        <w:rPr>
          <w:rFonts w:ascii="宋体" w:hAnsi="宋体"/>
          <w:szCs w:val="21"/>
        </w:rPr>
        <w:t>项目负责人：</w:t>
      </w:r>
      <w:r w:rsidRPr="00E6621E">
        <w:rPr>
          <w:rFonts w:ascii="宋体" w:hAnsi="宋体" w:hint="eastAsia"/>
          <w:szCs w:val="21"/>
        </w:rPr>
        <w:t>1人，</w:t>
      </w:r>
      <w:r w:rsidRPr="00E6621E">
        <w:rPr>
          <w:rFonts w:ascii="宋体" w:hAnsi="宋体"/>
          <w:szCs w:val="21"/>
        </w:rPr>
        <w:t>具</w:t>
      </w:r>
      <w:r w:rsidRPr="00E6621E">
        <w:rPr>
          <w:rFonts w:ascii="宋体" w:hAnsi="宋体" w:hint="eastAsia"/>
          <w:szCs w:val="21"/>
        </w:rPr>
        <w:t>有</w:t>
      </w:r>
      <w:r w:rsidRPr="00E6621E">
        <w:rPr>
          <w:rFonts w:hint="eastAsia"/>
          <w:szCs w:val="21"/>
        </w:rPr>
        <w:t>水运工程或港口航道工程或航道工程专业高级工程师及以上职称；</w:t>
      </w:r>
    </w:p>
    <w:p w:rsidR="00E6621E" w:rsidRPr="00E6621E" w:rsidRDefault="00E6621E" w:rsidP="00E6621E">
      <w:pPr>
        <w:spacing w:line="360" w:lineRule="auto"/>
        <w:ind w:firstLineChars="200" w:firstLine="420"/>
        <w:rPr>
          <w:szCs w:val="21"/>
        </w:rPr>
      </w:pPr>
      <w:r w:rsidRPr="00E6621E">
        <w:rPr>
          <w:rFonts w:hint="eastAsia"/>
          <w:szCs w:val="21"/>
        </w:rPr>
        <w:t>技术负责人：</w:t>
      </w:r>
      <w:r w:rsidRPr="00E6621E">
        <w:rPr>
          <w:rFonts w:hint="eastAsia"/>
          <w:szCs w:val="21"/>
        </w:rPr>
        <w:t>1</w:t>
      </w:r>
      <w:r w:rsidRPr="00E6621E">
        <w:rPr>
          <w:rFonts w:hint="eastAsia"/>
          <w:szCs w:val="21"/>
        </w:rPr>
        <w:t>人，</w:t>
      </w:r>
      <w:r w:rsidRPr="00E6621E">
        <w:rPr>
          <w:rFonts w:ascii="宋体" w:hAnsi="宋体"/>
          <w:szCs w:val="21"/>
        </w:rPr>
        <w:t>具</w:t>
      </w:r>
      <w:r w:rsidRPr="00E6621E">
        <w:rPr>
          <w:rFonts w:ascii="宋体" w:hAnsi="宋体" w:hint="eastAsia"/>
          <w:szCs w:val="21"/>
        </w:rPr>
        <w:t>有</w:t>
      </w:r>
      <w:r w:rsidRPr="00E6621E">
        <w:rPr>
          <w:rFonts w:hint="eastAsia"/>
          <w:szCs w:val="21"/>
        </w:rPr>
        <w:t>水运工程或港口航道工程或航道工程专业高级工程师及以上技术职称；</w:t>
      </w:r>
    </w:p>
    <w:p w:rsidR="00E6621E" w:rsidRPr="00E6621E" w:rsidRDefault="00E6621E" w:rsidP="00E6621E">
      <w:pPr>
        <w:spacing w:line="360" w:lineRule="auto"/>
        <w:ind w:firstLineChars="200" w:firstLine="420"/>
        <w:rPr>
          <w:szCs w:val="21"/>
        </w:rPr>
      </w:pPr>
      <w:r w:rsidRPr="00E6621E">
        <w:rPr>
          <w:rFonts w:hint="eastAsia"/>
          <w:szCs w:val="21"/>
        </w:rPr>
        <w:t>工程测绘分项负责人：</w:t>
      </w:r>
      <w:r w:rsidRPr="00E6621E">
        <w:rPr>
          <w:rFonts w:hint="eastAsia"/>
          <w:szCs w:val="21"/>
        </w:rPr>
        <w:t>1</w:t>
      </w:r>
      <w:r w:rsidRPr="00E6621E">
        <w:rPr>
          <w:rFonts w:hint="eastAsia"/>
          <w:szCs w:val="21"/>
        </w:rPr>
        <w:t>人，具有高级工程师及以上技术职称；</w:t>
      </w:r>
    </w:p>
    <w:p w:rsidR="00E6621E" w:rsidRPr="00E6621E" w:rsidRDefault="00E6621E" w:rsidP="00E6621E">
      <w:pPr>
        <w:spacing w:line="360" w:lineRule="auto"/>
        <w:ind w:firstLineChars="200" w:firstLine="420"/>
        <w:rPr>
          <w:szCs w:val="21"/>
        </w:rPr>
      </w:pPr>
      <w:r w:rsidRPr="00E6621E">
        <w:rPr>
          <w:rFonts w:hint="eastAsia"/>
          <w:szCs w:val="21"/>
        </w:rPr>
        <w:t>工程勘察分项负责人：</w:t>
      </w:r>
      <w:r w:rsidRPr="00E6621E">
        <w:rPr>
          <w:rFonts w:hint="eastAsia"/>
          <w:szCs w:val="21"/>
        </w:rPr>
        <w:t>1</w:t>
      </w:r>
      <w:r w:rsidRPr="00E6621E">
        <w:rPr>
          <w:rFonts w:hint="eastAsia"/>
          <w:szCs w:val="21"/>
        </w:rPr>
        <w:t>人，具有高级工程师及以上技术职称；</w:t>
      </w:r>
      <w:r w:rsidRPr="00E6621E">
        <w:rPr>
          <w:rFonts w:hint="eastAsia"/>
          <w:szCs w:val="21"/>
        </w:rPr>
        <w:tab/>
      </w:r>
    </w:p>
    <w:p w:rsidR="00E6621E" w:rsidRPr="00E6621E" w:rsidRDefault="00E6621E" w:rsidP="00E6621E">
      <w:pPr>
        <w:spacing w:line="360" w:lineRule="auto"/>
        <w:ind w:firstLineChars="200" w:firstLine="420"/>
        <w:rPr>
          <w:szCs w:val="21"/>
        </w:rPr>
      </w:pPr>
      <w:r w:rsidRPr="00E6621E">
        <w:rPr>
          <w:rFonts w:hint="eastAsia"/>
          <w:szCs w:val="21"/>
        </w:rPr>
        <w:t>整治及护岸工程分项负责人：</w:t>
      </w:r>
      <w:r w:rsidRPr="00E6621E">
        <w:rPr>
          <w:rFonts w:hint="eastAsia"/>
          <w:szCs w:val="21"/>
        </w:rPr>
        <w:t>1</w:t>
      </w:r>
      <w:r w:rsidRPr="00E6621E">
        <w:rPr>
          <w:rFonts w:hint="eastAsia"/>
          <w:szCs w:val="21"/>
        </w:rPr>
        <w:t>人，具有高级工程师及以上技术职称；</w:t>
      </w:r>
      <w:r w:rsidRPr="00E6621E">
        <w:rPr>
          <w:rFonts w:hint="eastAsia"/>
          <w:szCs w:val="21"/>
        </w:rPr>
        <w:tab/>
      </w:r>
    </w:p>
    <w:p w:rsidR="00E6621E" w:rsidRPr="00E6621E" w:rsidRDefault="00E6621E" w:rsidP="00E6621E">
      <w:pPr>
        <w:spacing w:line="360" w:lineRule="auto"/>
        <w:ind w:firstLineChars="200" w:firstLine="420"/>
        <w:rPr>
          <w:szCs w:val="21"/>
        </w:rPr>
      </w:pPr>
      <w:r w:rsidRPr="00E6621E">
        <w:rPr>
          <w:rFonts w:hint="eastAsia"/>
          <w:szCs w:val="21"/>
        </w:rPr>
        <w:t>疏浚工程分项负责人：</w:t>
      </w:r>
      <w:r w:rsidRPr="00E6621E">
        <w:rPr>
          <w:rFonts w:hint="eastAsia"/>
          <w:szCs w:val="21"/>
        </w:rPr>
        <w:t>1</w:t>
      </w:r>
      <w:r w:rsidRPr="00E6621E">
        <w:rPr>
          <w:rFonts w:hint="eastAsia"/>
          <w:szCs w:val="21"/>
        </w:rPr>
        <w:t>人，具有高级工程师及以上技术职称；</w:t>
      </w:r>
      <w:r w:rsidRPr="00E6621E">
        <w:rPr>
          <w:rFonts w:hint="eastAsia"/>
          <w:szCs w:val="21"/>
        </w:rPr>
        <w:tab/>
      </w:r>
    </w:p>
    <w:p w:rsidR="00E6621E" w:rsidRPr="00E6621E" w:rsidRDefault="00E6621E" w:rsidP="00E6621E">
      <w:pPr>
        <w:spacing w:line="360" w:lineRule="auto"/>
        <w:ind w:firstLineChars="200" w:firstLine="420"/>
        <w:rPr>
          <w:szCs w:val="21"/>
        </w:rPr>
      </w:pPr>
      <w:r w:rsidRPr="00E6621E">
        <w:rPr>
          <w:rFonts w:hint="eastAsia"/>
          <w:szCs w:val="21"/>
        </w:rPr>
        <w:t>航标及附属配套工程分项负责人：</w:t>
      </w:r>
      <w:r w:rsidRPr="00E6621E">
        <w:rPr>
          <w:rFonts w:hint="eastAsia"/>
          <w:szCs w:val="21"/>
        </w:rPr>
        <w:t>1</w:t>
      </w:r>
      <w:r w:rsidRPr="00E6621E">
        <w:rPr>
          <w:rFonts w:hint="eastAsia"/>
          <w:szCs w:val="21"/>
        </w:rPr>
        <w:t>人，</w:t>
      </w:r>
      <w:r w:rsidRPr="00E6621E">
        <w:rPr>
          <w:rFonts w:hint="eastAsia"/>
          <w:szCs w:val="21"/>
        </w:rPr>
        <w:tab/>
      </w:r>
      <w:r w:rsidRPr="00E6621E">
        <w:rPr>
          <w:rFonts w:hint="eastAsia"/>
          <w:szCs w:val="21"/>
        </w:rPr>
        <w:t>具有高级工程师及以上技术职称；</w:t>
      </w:r>
      <w:r w:rsidRPr="00E6621E">
        <w:rPr>
          <w:rFonts w:hint="eastAsia"/>
          <w:szCs w:val="21"/>
        </w:rPr>
        <w:tab/>
      </w:r>
    </w:p>
    <w:p w:rsidR="00E6621E" w:rsidRPr="00E6621E" w:rsidRDefault="00E6621E" w:rsidP="00E6621E">
      <w:pPr>
        <w:spacing w:line="360" w:lineRule="auto"/>
        <w:ind w:firstLineChars="200" w:firstLine="420"/>
        <w:rPr>
          <w:szCs w:val="21"/>
        </w:rPr>
      </w:pPr>
      <w:r w:rsidRPr="00E6621E">
        <w:rPr>
          <w:rFonts w:hint="eastAsia"/>
          <w:szCs w:val="21"/>
        </w:rPr>
        <w:t>工程造价分项负责人：</w:t>
      </w:r>
      <w:r w:rsidRPr="00E6621E">
        <w:rPr>
          <w:rFonts w:hint="eastAsia"/>
          <w:szCs w:val="21"/>
        </w:rPr>
        <w:t>1</w:t>
      </w:r>
      <w:r w:rsidRPr="00E6621E">
        <w:rPr>
          <w:rFonts w:hint="eastAsia"/>
          <w:szCs w:val="21"/>
        </w:rPr>
        <w:t>人，具有一级注册造价工程师证书；</w:t>
      </w:r>
    </w:p>
    <w:p w:rsidR="00E6621E" w:rsidRPr="00E6621E" w:rsidRDefault="00E6621E" w:rsidP="00E6621E">
      <w:pPr>
        <w:spacing w:line="360" w:lineRule="auto"/>
        <w:ind w:firstLineChars="200" w:firstLine="420"/>
        <w:rPr>
          <w:szCs w:val="21"/>
        </w:rPr>
      </w:pPr>
      <w:r w:rsidRPr="00E6621E">
        <w:rPr>
          <w:rFonts w:hint="eastAsia"/>
          <w:szCs w:val="21"/>
        </w:rPr>
        <w:t>后期服务负责人：</w:t>
      </w:r>
      <w:r w:rsidRPr="00E6621E">
        <w:rPr>
          <w:rFonts w:hint="eastAsia"/>
          <w:szCs w:val="21"/>
        </w:rPr>
        <w:t>1</w:t>
      </w:r>
      <w:r w:rsidRPr="00E6621E">
        <w:rPr>
          <w:rFonts w:hint="eastAsia"/>
          <w:szCs w:val="21"/>
        </w:rPr>
        <w:t>人，由其他各项负责人兼任（造价分项负责人除外）。</w:t>
      </w:r>
    </w:p>
    <w:p w:rsidR="00E6621E" w:rsidRPr="00E6621E" w:rsidRDefault="00E6621E" w:rsidP="00E6621E">
      <w:pPr>
        <w:spacing w:line="360" w:lineRule="auto"/>
        <w:ind w:firstLineChars="200" w:firstLine="420"/>
        <w:rPr>
          <w:szCs w:val="21"/>
        </w:rPr>
      </w:pPr>
      <w:r w:rsidRPr="00E6621E">
        <w:rPr>
          <w:rFonts w:hint="eastAsia"/>
          <w:szCs w:val="21"/>
        </w:rPr>
        <w:t>注：除后期服务负责人外，其他各项负责人不可互相兼任。</w:t>
      </w:r>
    </w:p>
    <w:p w:rsidR="00E6621E" w:rsidRPr="00E6621E" w:rsidRDefault="00E6621E" w:rsidP="00E6621E">
      <w:pPr>
        <w:spacing w:line="360" w:lineRule="auto"/>
        <w:ind w:firstLineChars="200" w:firstLine="420"/>
        <w:rPr>
          <w:rFonts w:ascii="宋体" w:hAnsi="宋体"/>
          <w:szCs w:val="21"/>
        </w:rPr>
      </w:pPr>
      <w:r w:rsidRPr="00E6621E">
        <w:rPr>
          <w:rFonts w:ascii="宋体" w:hAnsi="宋体"/>
          <w:szCs w:val="21"/>
        </w:rPr>
        <w:t>3.</w:t>
      </w:r>
      <w:r w:rsidRPr="00E6621E">
        <w:rPr>
          <w:rFonts w:ascii="宋体" w:hAnsi="宋体" w:hint="eastAsia"/>
          <w:szCs w:val="21"/>
        </w:rPr>
        <w:t>4本次招标接受联合体投标，联合体投标的，应满足下列要求：</w:t>
      </w:r>
    </w:p>
    <w:p w:rsidR="00E6621E" w:rsidRPr="00E6621E" w:rsidRDefault="00E6621E" w:rsidP="00E6621E">
      <w:pPr>
        <w:spacing w:line="360" w:lineRule="auto"/>
        <w:ind w:firstLineChars="200" w:firstLine="420"/>
        <w:rPr>
          <w:rFonts w:ascii="宋体" w:hAnsi="宋体"/>
          <w:szCs w:val="21"/>
        </w:rPr>
      </w:pPr>
      <w:r w:rsidRPr="00E6621E">
        <w:rPr>
          <w:rFonts w:ascii="宋体" w:hAnsi="宋体" w:hint="eastAsia"/>
          <w:szCs w:val="21"/>
        </w:rPr>
        <w:t>①联合体各方应签订联合体协议书，明确联合体牵头单位（联合体牵头单位必须具备</w:t>
      </w:r>
      <w:r w:rsidRPr="00E6621E">
        <w:rPr>
          <w:rFonts w:ascii="宋体" w:hAnsi="宋体" w:cs="宋体" w:hint="eastAsia"/>
          <w:szCs w:val="21"/>
        </w:rPr>
        <w:t>建设行政主管部门颁发的工程设计综合甲级资质或工程设计水运</w:t>
      </w:r>
      <w:proofErr w:type="gramStart"/>
      <w:r w:rsidRPr="00E6621E">
        <w:rPr>
          <w:rFonts w:ascii="宋体" w:hAnsi="宋体" w:cs="宋体" w:hint="eastAsia"/>
          <w:szCs w:val="21"/>
        </w:rPr>
        <w:t>行业甲级</w:t>
      </w:r>
      <w:proofErr w:type="gramEnd"/>
      <w:r w:rsidRPr="00E6621E">
        <w:rPr>
          <w:rFonts w:ascii="宋体" w:hAnsi="宋体" w:cs="宋体" w:hint="eastAsia"/>
          <w:szCs w:val="21"/>
        </w:rPr>
        <w:t>资质或工程设计水运行业（航道工程）</w:t>
      </w:r>
      <w:proofErr w:type="gramStart"/>
      <w:r w:rsidRPr="00E6621E">
        <w:rPr>
          <w:rFonts w:ascii="宋体" w:hAnsi="宋体" w:cs="宋体" w:hint="eastAsia"/>
          <w:szCs w:val="21"/>
        </w:rPr>
        <w:t>专业甲级</w:t>
      </w:r>
      <w:proofErr w:type="gramEnd"/>
      <w:r w:rsidRPr="00E6621E">
        <w:rPr>
          <w:rFonts w:ascii="宋体" w:hAnsi="宋体" w:cs="宋体" w:hint="eastAsia"/>
          <w:szCs w:val="21"/>
        </w:rPr>
        <w:t>资质</w:t>
      </w:r>
      <w:r w:rsidRPr="00E6621E">
        <w:rPr>
          <w:rFonts w:ascii="宋体" w:hAnsi="宋体" w:hint="eastAsia"/>
          <w:szCs w:val="21"/>
        </w:rPr>
        <w:t>）、各成员单位的权利义务等事项；②联合体成员总数（含牵头单位）不得超过3</w:t>
      </w:r>
      <w:r w:rsidRPr="00E6621E">
        <w:rPr>
          <w:rFonts w:ascii="宋体" w:hAnsi="宋体"/>
          <w:szCs w:val="21"/>
        </w:rPr>
        <w:t>家；③联合体各方需具备与所承担工作内容相适应的资质，由同一专业的单位组成的联合体，联合体分工承担相同工作的按照资质等级较低的单位确定资质等级；④联合体各方不得再以自己的名义单独或组建新的联合体参与同一合同段投标；⑤单位负责人为同一人或者存在控股、管理关系的不同单位，不得同时参加本标段投标（组建联合体投标除外）。</w:t>
      </w:r>
    </w:p>
    <w:p w:rsidR="00E6621E" w:rsidRPr="00E6621E" w:rsidRDefault="00E6621E" w:rsidP="00E6621E">
      <w:pPr>
        <w:spacing w:line="360" w:lineRule="auto"/>
        <w:ind w:firstLineChars="200" w:firstLine="420"/>
        <w:rPr>
          <w:rFonts w:ascii="宋体" w:hAnsi="宋体"/>
          <w:szCs w:val="21"/>
        </w:rPr>
      </w:pPr>
      <w:r w:rsidRPr="00E6621E">
        <w:rPr>
          <w:rFonts w:ascii="宋体" w:hAnsi="宋体"/>
          <w:szCs w:val="21"/>
        </w:rPr>
        <w:t>3.</w:t>
      </w:r>
      <w:r w:rsidRPr="00E6621E">
        <w:rPr>
          <w:rFonts w:ascii="宋体" w:hAnsi="宋体" w:hint="eastAsia"/>
          <w:szCs w:val="21"/>
        </w:rPr>
        <w:t>5投标人及其法定代表人（包括联合体所有成员）、拟派项目负责人近三年内（</w:t>
      </w:r>
      <w:r w:rsidRPr="00E6621E">
        <w:rPr>
          <w:rFonts w:ascii="宋体" w:hAnsi="宋体"/>
          <w:szCs w:val="21"/>
        </w:rPr>
        <w:t>20</w:t>
      </w:r>
      <w:r w:rsidRPr="00E6621E">
        <w:rPr>
          <w:rFonts w:ascii="宋体" w:hAnsi="宋体" w:hint="eastAsia"/>
          <w:szCs w:val="21"/>
        </w:rPr>
        <w:t>21</w:t>
      </w:r>
      <w:r w:rsidRPr="00E6621E">
        <w:rPr>
          <w:rFonts w:ascii="宋体" w:hAnsi="宋体"/>
          <w:szCs w:val="21"/>
        </w:rPr>
        <w:t>年</w:t>
      </w:r>
      <w:r w:rsidRPr="00E6621E">
        <w:rPr>
          <w:rFonts w:ascii="宋体" w:hAnsi="宋体" w:hint="eastAsia"/>
          <w:szCs w:val="21"/>
        </w:rPr>
        <w:t>9月</w:t>
      </w:r>
      <w:r w:rsidRPr="00E6621E">
        <w:rPr>
          <w:rFonts w:ascii="宋体" w:hAnsi="宋体"/>
          <w:szCs w:val="21"/>
        </w:rPr>
        <w:t>1日</w:t>
      </w:r>
      <w:r w:rsidRPr="00E6621E">
        <w:rPr>
          <w:rFonts w:ascii="宋体" w:hAnsi="宋体" w:hint="eastAsia"/>
        </w:rPr>
        <w:t>～</w:t>
      </w:r>
      <w:r w:rsidRPr="00E6621E">
        <w:rPr>
          <w:rFonts w:ascii="宋体" w:hAnsi="宋体"/>
          <w:szCs w:val="21"/>
        </w:rPr>
        <w:t>投标文件递交截止时间）</w:t>
      </w:r>
      <w:r w:rsidRPr="00E6621E">
        <w:rPr>
          <w:rFonts w:ascii="宋体" w:hAnsi="宋体" w:hint="eastAsia"/>
          <w:szCs w:val="21"/>
        </w:rPr>
        <w:t>有行贿犯罪行为，不得参加本项目投标。</w:t>
      </w:r>
      <w:r w:rsidRPr="00E6621E">
        <w:rPr>
          <w:rFonts w:ascii="宋体" w:hAnsi="宋体"/>
          <w:szCs w:val="21"/>
        </w:rPr>
        <w:cr/>
      </w:r>
      <w:r w:rsidRPr="00E6621E">
        <w:rPr>
          <w:rFonts w:ascii="宋体" w:hAnsi="宋体" w:hint="eastAsia"/>
          <w:szCs w:val="21"/>
        </w:rPr>
        <w:t xml:space="preserve">    </w:t>
      </w:r>
      <w:r w:rsidRPr="00E6621E">
        <w:rPr>
          <w:rFonts w:ascii="宋体" w:hAnsi="宋体"/>
          <w:szCs w:val="21"/>
        </w:rPr>
        <w:t>3.</w:t>
      </w:r>
      <w:r w:rsidRPr="00E6621E">
        <w:rPr>
          <w:rFonts w:ascii="宋体" w:hAnsi="宋体" w:hint="eastAsia"/>
          <w:szCs w:val="21"/>
        </w:rPr>
        <w:t>6被最高人民法院在“信用中国”网站（www.creditchina.gov.cn）中列入失信被执行人名单的投标人（包括联合体所有成员）不得参加本项目投标。</w:t>
      </w:r>
    </w:p>
    <w:p w:rsidR="00E6621E" w:rsidRPr="00E6621E" w:rsidRDefault="00E6621E" w:rsidP="00E6621E">
      <w:pPr>
        <w:spacing w:line="360" w:lineRule="auto"/>
        <w:ind w:firstLineChars="200" w:firstLine="420"/>
        <w:rPr>
          <w:rFonts w:ascii="宋体" w:hAnsi="宋体"/>
          <w:szCs w:val="21"/>
        </w:rPr>
      </w:pPr>
      <w:r w:rsidRPr="00E6621E">
        <w:rPr>
          <w:rFonts w:ascii="宋体" w:hAnsi="宋体"/>
          <w:szCs w:val="21"/>
        </w:rPr>
        <w:t>3.</w:t>
      </w:r>
      <w:r w:rsidRPr="00E6621E">
        <w:rPr>
          <w:rFonts w:ascii="宋体" w:hAnsi="宋体" w:hint="eastAsia"/>
          <w:szCs w:val="21"/>
        </w:rPr>
        <w:t>7本次招标不接受黑龙江省交通运输厅2023年度或交通运输部2023年度水运工程设计企业信用评价中认定为 D 级信用评价等级的投标人</w:t>
      </w:r>
      <w:r w:rsidRPr="00E6621E">
        <w:rPr>
          <w:rFonts w:ascii="宋体" w:hAnsi="宋体" w:hint="eastAsia"/>
          <w:kern w:val="0"/>
          <w:szCs w:val="21"/>
          <w:lang w:val="zh-TW" w:eastAsia="zh-TW" w:bidi="zh-TW"/>
        </w:rPr>
        <w:t>（包括联合体所有成员）</w:t>
      </w:r>
      <w:r w:rsidRPr="00E6621E">
        <w:rPr>
          <w:rFonts w:ascii="宋体" w:hAnsi="宋体" w:hint="eastAsia"/>
          <w:szCs w:val="21"/>
        </w:rPr>
        <w:t>提出投标申请。</w:t>
      </w:r>
    </w:p>
    <w:p w:rsidR="00E6621E" w:rsidRPr="00E6621E" w:rsidRDefault="00E6621E" w:rsidP="00E6621E">
      <w:pPr>
        <w:spacing w:line="360" w:lineRule="auto"/>
        <w:ind w:firstLineChars="200" w:firstLine="420"/>
        <w:rPr>
          <w:rFonts w:ascii="宋体" w:hAnsi="宋体"/>
          <w:szCs w:val="21"/>
        </w:rPr>
      </w:pPr>
      <w:r w:rsidRPr="00E6621E">
        <w:rPr>
          <w:rFonts w:ascii="宋体" w:hAnsi="宋体" w:hint="eastAsia"/>
          <w:szCs w:val="21"/>
        </w:rPr>
        <w:lastRenderedPageBreak/>
        <w:t>3.8投标人（包括联合体所有成员）不得存在下列不良状况或不良信用记录：</w:t>
      </w:r>
    </w:p>
    <w:p w:rsidR="00E6621E" w:rsidRPr="00E6621E" w:rsidRDefault="00E6621E" w:rsidP="00E6621E">
      <w:pPr>
        <w:spacing w:line="360" w:lineRule="auto"/>
        <w:ind w:firstLineChars="200" w:firstLine="420"/>
        <w:rPr>
          <w:rFonts w:ascii="宋体" w:hAnsi="宋体"/>
          <w:szCs w:val="21"/>
        </w:rPr>
      </w:pPr>
      <w:r w:rsidRPr="00E6621E">
        <w:rPr>
          <w:rFonts w:ascii="宋体" w:hAnsi="宋体" w:hint="eastAsia"/>
          <w:szCs w:val="21"/>
        </w:rPr>
        <w:t>（1）被省级及以上交通运输主管部门取消招标项目所在地的投标资格且处于有效期内；</w:t>
      </w:r>
    </w:p>
    <w:p w:rsidR="00E6621E" w:rsidRPr="00E6621E" w:rsidRDefault="00E6621E" w:rsidP="00E6621E">
      <w:pPr>
        <w:spacing w:line="360" w:lineRule="auto"/>
        <w:ind w:firstLineChars="200" w:firstLine="420"/>
        <w:rPr>
          <w:rFonts w:ascii="宋体" w:hAnsi="宋体"/>
          <w:szCs w:val="21"/>
        </w:rPr>
      </w:pPr>
      <w:r w:rsidRPr="00E6621E">
        <w:rPr>
          <w:rFonts w:ascii="宋体" w:hAnsi="宋体" w:hint="eastAsia"/>
          <w:szCs w:val="21"/>
        </w:rPr>
        <w:t>（2）被责令停业，暂扣或吊销执照，或吊销资质证书；</w:t>
      </w:r>
    </w:p>
    <w:p w:rsidR="00E6621E" w:rsidRPr="00E6621E" w:rsidRDefault="00E6621E" w:rsidP="00E6621E">
      <w:pPr>
        <w:spacing w:line="360" w:lineRule="auto"/>
        <w:ind w:firstLineChars="200" w:firstLine="420"/>
        <w:rPr>
          <w:rFonts w:ascii="宋体" w:hAnsi="宋体"/>
          <w:szCs w:val="21"/>
        </w:rPr>
      </w:pPr>
      <w:r w:rsidRPr="00E6621E">
        <w:rPr>
          <w:rFonts w:ascii="宋体" w:hAnsi="宋体" w:hint="eastAsia"/>
          <w:szCs w:val="21"/>
        </w:rPr>
        <w:t>（3）进入清算程序，或被宣告破产，或其他丧失履约能力的情形；</w:t>
      </w:r>
    </w:p>
    <w:p w:rsidR="00E6621E" w:rsidRPr="00E6621E" w:rsidRDefault="00E6621E" w:rsidP="00E6621E">
      <w:pPr>
        <w:spacing w:line="360" w:lineRule="auto"/>
        <w:ind w:firstLineChars="200" w:firstLine="420"/>
        <w:rPr>
          <w:rFonts w:ascii="宋体" w:hAnsi="宋体"/>
          <w:szCs w:val="21"/>
        </w:rPr>
      </w:pPr>
      <w:r w:rsidRPr="00E6621E">
        <w:rPr>
          <w:rFonts w:ascii="宋体" w:hAnsi="宋体" w:hint="eastAsia"/>
          <w:szCs w:val="21"/>
        </w:rPr>
        <w:t>（4）在国家企业信用信息公示系统中被列入严重违法失信企业名单（仅需企业单位提供）。</w:t>
      </w:r>
    </w:p>
    <w:p w:rsidR="00E6621E" w:rsidRPr="00E6621E" w:rsidRDefault="00E6621E" w:rsidP="00E6621E">
      <w:pPr>
        <w:adjustRightInd w:val="0"/>
        <w:snapToGrid w:val="0"/>
        <w:spacing w:line="360" w:lineRule="auto"/>
        <w:ind w:firstLineChars="200" w:firstLine="420"/>
        <w:rPr>
          <w:rFonts w:ascii="宋体" w:hAnsi="宋体"/>
        </w:rPr>
      </w:pPr>
      <w:r w:rsidRPr="00E6621E">
        <w:rPr>
          <w:rFonts w:ascii="宋体" w:hAnsi="宋体"/>
        </w:rPr>
        <w:t>3.</w:t>
      </w:r>
      <w:r w:rsidRPr="00E6621E">
        <w:rPr>
          <w:rFonts w:ascii="宋体" w:hAnsi="宋体" w:hint="eastAsia"/>
        </w:rPr>
        <w:t>9本次招标评标采用综合评估法，对投标人的资格审查采用资格后审方式。</w:t>
      </w:r>
    </w:p>
    <w:p w:rsidR="00E6621E" w:rsidRPr="00E6621E" w:rsidRDefault="00E6621E" w:rsidP="00E6621E">
      <w:pPr>
        <w:adjustRightInd w:val="0"/>
        <w:snapToGrid w:val="0"/>
        <w:spacing w:line="360" w:lineRule="auto"/>
        <w:ind w:firstLineChars="200" w:firstLine="420"/>
        <w:rPr>
          <w:rFonts w:ascii="宋体" w:hAnsi="宋体"/>
          <w:szCs w:val="21"/>
        </w:rPr>
      </w:pPr>
      <w:r w:rsidRPr="00E6621E">
        <w:rPr>
          <w:rFonts w:ascii="宋体" w:hAnsi="宋体" w:hint="eastAsia"/>
        </w:rPr>
        <w:t>3.10与招标人存在利害关系可能影响招标公正性的法人、其他组织或个人，不得参加投标。单位负责人为同一人或存在控股、管理关系的不同单位，不得参加同一标段投标或未划分标段的同一招标项目投标，否则，相关投标均无效。</w:t>
      </w:r>
    </w:p>
    <w:p w:rsidR="00E6621E" w:rsidRPr="00E6621E" w:rsidRDefault="00E6621E" w:rsidP="00E6621E">
      <w:pPr>
        <w:keepNext/>
        <w:keepLines/>
        <w:spacing w:line="360" w:lineRule="auto"/>
        <w:outlineLvl w:val="1"/>
        <w:rPr>
          <w:rFonts w:ascii="宋体" w:hAnsi="宋体"/>
          <w:b/>
          <w:bCs/>
          <w:szCs w:val="21"/>
        </w:rPr>
      </w:pPr>
      <w:bookmarkStart w:id="58" w:name="_Toc104275936"/>
      <w:bookmarkStart w:id="59" w:name="_Toc171512542"/>
      <w:bookmarkStart w:id="60" w:name="_Toc106045033"/>
      <w:bookmarkStart w:id="61" w:name="_Toc105508821"/>
      <w:bookmarkStart w:id="62" w:name="_Toc150253540"/>
      <w:bookmarkStart w:id="63" w:name="_Toc106195718"/>
      <w:r w:rsidRPr="00E6621E">
        <w:rPr>
          <w:rFonts w:ascii="宋体" w:hAnsi="宋体" w:hint="eastAsia"/>
          <w:b/>
          <w:bCs/>
          <w:szCs w:val="21"/>
        </w:rPr>
        <w:t>4</w:t>
      </w:r>
      <w:r w:rsidRPr="00E6621E">
        <w:rPr>
          <w:rFonts w:ascii="宋体" w:hAnsi="宋体"/>
          <w:b/>
          <w:bCs/>
          <w:szCs w:val="21"/>
        </w:rPr>
        <w:t>.招标文件的获取</w:t>
      </w:r>
      <w:bookmarkEnd w:id="51"/>
      <w:bookmarkEnd w:id="52"/>
      <w:bookmarkEnd w:id="53"/>
      <w:bookmarkEnd w:id="54"/>
      <w:bookmarkEnd w:id="55"/>
      <w:bookmarkEnd w:id="56"/>
      <w:bookmarkEnd w:id="57"/>
      <w:bookmarkEnd w:id="58"/>
      <w:bookmarkEnd w:id="59"/>
      <w:bookmarkEnd w:id="60"/>
      <w:bookmarkEnd w:id="61"/>
      <w:bookmarkEnd w:id="62"/>
      <w:bookmarkEnd w:id="63"/>
    </w:p>
    <w:p w:rsidR="00E6621E" w:rsidRPr="00E6621E" w:rsidRDefault="00E6621E" w:rsidP="00E6621E">
      <w:pPr>
        <w:adjustRightInd w:val="0"/>
        <w:snapToGrid w:val="0"/>
        <w:spacing w:line="360" w:lineRule="auto"/>
        <w:ind w:firstLineChars="200" w:firstLine="420"/>
        <w:rPr>
          <w:rFonts w:ascii="宋体" w:hAnsi="宋体"/>
          <w:szCs w:val="21"/>
        </w:rPr>
      </w:pPr>
      <w:r w:rsidRPr="00E6621E">
        <w:rPr>
          <w:rFonts w:ascii="宋体" w:hAnsi="宋体" w:hint="eastAsia"/>
          <w:szCs w:val="21"/>
        </w:rPr>
        <w:t>凡有意参加投标者，请在“黑龙江公共资源交易网”（</w:t>
      </w:r>
      <w:r w:rsidRPr="00E6621E">
        <w:rPr>
          <w:szCs w:val="21"/>
        </w:rPr>
        <w:t>https://ggzyjyw.hlj.gov.cn/</w:t>
      </w:r>
      <w:r w:rsidRPr="00E6621E">
        <w:rPr>
          <w:rFonts w:ascii="宋体" w:hAnsi="宋体"/>
          <w:szCs w:val="21"/>
        </w:rPr>
        <w:t>）进行用户注册、办理数字证书，使用数字证书登录“黑龙江公共资源交易网”上的“交易平台”，明确所投标段，下载招标文件。下载时间为20</w:t>
      </w:r>
      <w:r w:rsidRPr="00E6621E">
        <w:rPr>
          <w:rFonts w:ascii="宋体" w:hAnsi="宋体" w:hint="eastAsia"/>
          <w:szCs w:val="21"/>
        </w:rPr>
        <w:t>24</w:t>
      </w:r>
      <w:r w:rsidRPr="00E6621E">
        <w:rPr>
          <w:rFonts w:ascii="宋体" w:hAnsi="宋体"/>
          <w:szCs w:val="21"/>
        </w:rPr>
        <w:t>年</w:t>
      </w:r>
      <w:r w:rsidRPr="00E6621E">
        <w:rPr>
          <w:rFonts w:ascii="宋体" w:hAnsi="宋体" w:hint="eastAsia"/>
          <w:szCs w:val="21"/>
        </w:rPr>
        <w:t>9月30日</w:t>
      </w:r>
      <w:r w:rsidR="00C86F36">
        <w:rPr>
          <w:rFonts w:ascii="宋体" w:hAnsi="宋体" w:hint="eastAsia"/>
          <w:szCs w:val="21"/>
        </w:rPr>
        <w:t>15</w:t>
      </w:r>
      <w:r w:rsidRPr="00E6621E">
        <w:rPr>
          <w:rFonts w:ascii="宋体" w:hAnsi="宋体"/>
          <w:szCs w:val="21"/>
        </w:rPr>
        <w:t>时00分到20</w:t>
      </w:r>
      <w:r w:rsidRPr="00E6621E">
        <w:rPr>
          <w:rFonts w:ascii="宋体" w:hAnsi="宋体" w:hint="eastAsia"/>
          <w:szCs w:val="21"/>
        </w:rPr>
        <w:t>24</w:t>
      </w:r>
      <w:r w:rsidRPr="00E6621E">
        <w:rPr>
          <w:rFonts w:ascii="宋体" w:hAnsi="宋体"/>
          <w:szCs w:val="21"/>
        </w:rPr>
        <w:t>年</w:t>
      </w:r>
      <w:r w:rsidRPr="00E6621E">
        <w:rPr>
          <w:rFonts w:ascii="宋体" w:hAnsi="宋体" w:hint="eastAsia"/>
          <w:szCs w:val="21"/>
        </w:rPr>
        <w:t>10月10日</w:t>
      </w:r>
      <w:r w:rsidR="00C86F36">
        <w:rPr>
          <w:rFonts w:ascii="宋体" w:hAnsi="宋体" w:hint="eastAsia"/>
          <w:szCs w:val="21"/>
        </w:rPr>
        <w:t>15</w:t>
      </w:r>
      <w:bookmarkStart w:id="64" w:name="_GoBack"/>
      <w:bookmarkEnd w:id="64"/>
      <w:r w:rsidRPr="00E6621E">
        <w:rPr>
          <w:rFonts w:ascii="宋体" w:hAnsi="宋体" w:hint="eastAsia"/>
          <w:szCs w:val="21"/>
        </w:rPr>
        <w:t>时</w:t>
      </w:r>
      <w:r w:rsidRPr="00E6621E">
        <w:rPr>
          <w:rFonts w:ascii="宋体" w:hAnsi="宋体"/>
          <w:szCs w:val="21"/>
        </w:rPr>
        <w:t>00分。</w:t>
      </w:r>
      <w:r w:rsidRPr="00E6621E">
        <w:rPr>
          <w:rFonts w:ascii="宋体" w:hAnsi="宋体" w:hint="eastAsia"/>
          <w:b/>
          <w:szCs w:val="21"/>
        </w:rPr>
        <w:t>招标文件在下载时间内至少下载一次，下载一次后可不受时间限制进行下载招标文件或答疑文件。</w:t>
      </w:r>
    </w:p>
    <w:p w:rsidR="00E6621E" w:rsidRPr="00E6621E" w:rsidRDefault="00E6621E" w:rsidP="00E6621E">
      <w:pPr>
        <w:adjustRightInd w:val="0"/>
        <w:snapToGrid w:val="0"/>
        <w:spacing w:line="360" w:lineRule="auto"/>
        <w:ind w:firstLineChars="200" w:firstLine="420"/>
        <w:rPr>
          <w:rFonts w:ascii="宋体" w:hAnsi="宋体"/>
          <w:szCs w:val="21"/>
        </w:rPr>
      </w:pPr>
      <w:r w:rsidRPr="00E6621E">
        <w:rPr>
          <w:rFonts w:ascii="宋体" w:hAnsi="宋体" w:hint="eastAsia"/>
          <w:szCs w:val="21"/>
        </w:rPr>
        <w:t>有关手续请查看“黑龙江公共资源交易网”中的《关于黑龙江公共资源交易平台用户注册及办理数字证书的说明》。</w:t>
      </w:r>
    </w:p>
    <w:p w:rsidR="00E6621E" w:rsidRPr="00E6621E" w:rsidRDefault="00E6621E" w:rsidP="00E6621E">
      <w:pPr>
        <w:keepNext/>
        <w:keepLines/>
        <w:spacing w:line="360" w:lineRule="auto"/>
        <w:outlineLvl w:val="1"/>
        <w:rPr>
          <w:rFonts w:ascii="宋体" w:hAnsi="宋体"/>
          <w:b/>
          <w:bCs/>
          <w:szCs w:val="21"/>
        </w:rPr>
      </w:pPr>
      <w:bookmarkStart w:id="65" w:name="_Toc106195719"/>
      <w:bookmarkStart w:id="66" w:name="_Toc171512543"/>
      <w:bookmarkStart w:id="67" w:name="_Toc105508822"/>
      <w:bookmarkStart w:id="68" w:name="_Toc150253541"/>
      <w:bookmarkStart w:id="69" w:name="_Toc106045034"/>
      <w:r w:rsidRPr="00E6621E">
        <w:rPr>
          <w:rFonts w:ascii="宋体" w:hAnsi="宋体" w:hint="eastAsia"/>
          <w:b/>
          <w:bCs/>
          <w:szCs w:val="21"/>
        </w:rPr>
        <w:t>5</w:t>
      </w:r>
      <w:r w:rsidRPr="00E6621E">
        <w:rPr>
          <w:rFonts w:ascii="宋体" w:hAnsi="宋体"/>
          <w:b/>
          <w:bCs/>
          <w:szCs w:val="21"/>
        </w:rPr>
        <w:t>.投标文件的递交</w:t>
      </w:r>
      <w:bookmarkEnd w:id="13"/>
      <w:bookmarkEnd w:id="14"/>
      <w:bookmarkEnd w:id="15"/>
      <w:bookmarkEnd w:id="16"/>
      <w:bookmarkEnd w:id="17"/>
      <w:bookmarkEnd w:id="18"/>
      <w:bookmarkEnd w:id="19"/>
      <w:bookmarkEnd w:id="20"/>
      <w:bookmarkEnd w:id="65"/>
      <w:bookmarkEnd w:id="66"/>
      <w:bookmarkEnd w:id="67"/>
      <w:bookmarkEnd w:id="68"/>
      <w:bookmarkEnd w:id="69"/>
    </w:p>
    <w:p w:rsidR="00E6621E" w:rsidRPr="00E6621E" w:rsidRDefault="00E6621E" w:rsidP="00E6621E">
      <w:pPr>
        <w:adjustRightInd w:val="0"/>
        <w:snapToGrid w:val="0"/>
        <w:spacing w:line="360" w:lineRule="auto"/>
        <w:ind w:firstLineChars="200" w:firstLine="420"/>
        <w:rPr>
          <w:rFonts w:ascii="宋体" w:hAnsi="宋体"/>
          <w:szCs w:val="21"/>
        </w:rPr>
      </w:pPr>
      <w:bookmarkStart w:id="70" w:name="_Toc179632534"/>
      <w:bookmarkStart w:id="71" w:name="_Toc152045517"/>
      <w:bookmarkStart w:id="72" w:name="_Toc152042293"/>
      <w:bookmarkStart w:id="73" w:name="_Toc104275938"/>
      <w:bookmarkStart w:id="74" w:name="_Toc246996907"/>
      <w:bookmarkStart w:id="75" w:name="_Toc144974485"/>
      <w:bookmarkStart w:id="76" w:name="_Toc246996164"/>
      <w:bookmarkStart w:id="77" w:name="_Toc247085678"/>
      <w:r w:rsidRPr="00E6621E">
        <w:rPr>
          <w:rFonts w:ascii="宋体" w:hAnsi="宋体"/>
          <w:szCs w:val="21"/>
        </w:rPr>
        <w:t>5.</w:t>
      </w:r>
      <w:r w:rsidRPr="00E6621E">
        <w:rPr>
          <w:rFonts w:ascii="宋体" w:hAnsi="宋体" w:hint="eastAsia"/>
          <w:szCs w:val="21"/>
        </w:rPr>
        <w:t>1本项目要求投标人现场递交投标文件，投标文件递交截止时间为2024年10月23日9时00分，投标人应在截止时间前将投标文件递交至黑龙江省公共资源交易中心（哈尔滨市南岗区长江路130-2号）开标室。同时递交一份投标保证金缴纳查询结果网页截图（盖单位公章）。</w:t>
      </w:r>
    </w:p>
    <w:p w:rsidR="00E6621E" w:rsidRPr="00E6621E" w:rsidRDefault="00E6621E" w:rsidP="00E6621E">
      <w:pPr>
        <w:adjustRightInd w:val="0"/>
        <w:snapToGrid w:val="0"/>
        <w:spacing w:line="360" w:lineRule="auto"/>
        <w:ind w:firstLineChars="200" w:firstLine="420"/>
        <w:rPr>
          <w:rFonts w:ascii="宋体" w:hAnsi="宋体"/>
          <w:szCs w:val="21"/>
        </w:rPr>
      </w:pPr>
      <w:r w:rsidRPr="00E6621E">
        <w:rPr>
          <w:rFonts w:ascii="宋体" w:hAnsi="宋体" w:hint="eastAsia"/>
          <w:szCs w:val="21"/>
        </w:rPr>
        <w:t>5.2</w:t>
      </w:r>
      <w:r w:rsidRPr="00E6621E">
        <w:rPr>
          <w:rFonts w:hint="eastAsia"/>
          <w:szCs w:val="21"/>
        </w:rPr>
        <w:t>逾期送达的或者未送达指定地点或者未按招标文件要求密封的投标文件，招标人不予受理。</w:t>
      </w:r>
    </w:p>
    <w:p w:rsidR="00E6621E" w:rsidRPr="00E6621E" w:rsidRDefault="00E6621E" w:rsidP="00E6621E">
      <w:pPr>
        <w:adjustRightInd w:val="0"/>
        <w:snapToGrid w:val="0"/>
        <w:spacing w:line="360" w:lineRule="auto"/>
        <w:ind w:firstLineChars="200" w:firstLine="420"/>
        <w:rPr>
          <w:rFonts w:ascii="宋体" w:hAnsi="宋体"/>
          <w:szCs w:val="21"/>
        </w:rPr>
      </w:pPr>
      <w:r w:rsidRPr="00E6621E">
        <w:rPr>
          <w:rFonts w:ascii="宋体" w:hAnsi="宋体" w:hint="eastAsia"/>
          <w:szCs w:val="21"/>
        </w:rPr>
        <w:t>5.3投标人应提交投标保证金，投标保证金的金额：50万元人民币。投标保证金应采用电汇或电子保函形式：①采用电汇形式递交投标保证金的，投标保证金应在递交投标文件截止时间之前由投标人基本存款账户汇出，汇入与黑龙江公共资源交易平台对接的银行。黑龙江公共资源电子交易平台系统默认保证金缴纳截止时间为开标前48小时（如因投标人未在规定的截止时间前递交投标保证金，投标人自行承担相应责任）。②采用电子保函方式递交投标保证金的，投标人应按黑龙江公共资源交易网的相关规定执行，开标过程中如因投标人原因，现场无法核验或查询不到电子保函，按否决投标处理。（</w:t>
      </w:r>
      <w:r w:rsidRPr="00E6621E">
        <w:rPr>
          <w:rFonts w:ascii="宋体" w:hAnsi="宋体"/>
          <w:kern w:val="0"/>
          <w:szCs w:val="21"/>
          <w:lang w:val="zh-TW" w:eastAsia="zh-TW" w:bidi="zh-TW"/>
        </w:rPr>
        <w:t>联合体投标的，投标保证金由联合体</w:t>
      </w:r>
      <w:r w:rsidRPr="00E6621E">
        <w:rPr>
          <w:rFonts w:ascii="宋体" w:hAnsi="宋体" w:hint="eastAsia"/>
          <w:kern w:val="0"/>
          <w:szCs w:val="21"/>
          <w:lang w:val="zh-TW" w:bidi="zh-TW"/>
        </w:rPr>
        <w:t>牵头单位</w:t>
      </w:r>
      <w:r w:rsidRPr="00E6621E">
        <w:rPr>
          <w:rFonts w:ascii="宋体" w:hAnsi="宋体"/>
          <w:kern w:val="0"/>
          <w:szCs w:val="21"/>
          <w:lang w:val="zh-TW" w:eastAsia="zh-TW" w:bidi="zh-TW"/>
        </w:rPr>
        <w:t>负责办理。</w:t>
      </w:r>
      <w:r w:rsidRPr="00E6621E">
        <w:rPr>
          <w:rFonts w:ascii="宋体" w:hAnsi="宋体" w:hint="eastAsia"/>
          <w:szCs w:val="21"/>
        </w:rPr>
        <w:t>）</w:t>
      </w:r>
    </w:p>
    <w:p w:rsidR="00E6621E" w:rsidRPr="00E6621E" w:rsidRDefault="00E6621E" w:rsidP="00E6621E">
      <w:pPr>
        <w:keepNext/>
        <w:keepLines/>
        <w:spacing w:line="360" w:lineRule="auto"/>
        <w:outlineLvl w:val="1"/>
        <w:rPr>
          <w:rFonts w:ascii="宋体" w:hAnsi="宋体"/>
          <w:b/>
          <w:bCs/>
          <w:szCs w:val="21"/>
        </w:rPr>
      </w:pPr>
      <w:bookmarkStart w:id="78" w:name="_Toc12630051"/>
      <w:bookmarkStart w:id="79" w:name="_Toc106195720"/>
      <w:bookmarkStart w:id="80" w:name="_Toc105508823"/>
      <w:bookmarkStart w:id="81" w:name="_Toc106045035"/>
      <w:bookmarkStart w:id="82" w:name="_Toc150253542"/>
      <w:bookmarkStart w:id="83" w:name="_Toc171512544"/>
      <w:r w:rsidRPr="00E6621E">
        <w:rPr>
          <w:rFonts w:ascii="宋体" w:hAnsi="宋体"/>
          <w:b/>
          <w:bCs/>
          <w:szCs w:val="21"/>
        </w:rPr>
        <w:lastRenderedPageBreak/>
        <w:t xml:space="preserve">6. </w:t>
      </w:r>
      <w:r w:rsidRPr="00E6621E">
        <w:rPr>
          <w:rFonts w:ascii="宋体" w:hAnsi="宋体" w:hint="eastAsia"/>
          <w:b/>
          <w:bCs/>
          <w:szCs w:val="21"/>
        </w:rPr>
        <w:t>踏勘现场和答疑安排</w:t>
      </w:r>
      <w:bookmarkEnd w:id="78"/>
      <w:bookmarkEnd w:id="79"/>
      <w:bookmarkEnd w:id="80"/>
      <w:bookmarkEnd w:id="81"/>
      <w:bookmarkEnd w:id="82"/>
      <w:bookmarkEnd w:id="83"/>
    </w:p>
    <w:p w:rsidR="00E6621E" w:rsidRPr="00E6621E" w:rsidRDefault="00E6621E" w:rsidP="00E6621E">
      <w:pPr>
        <w:adjustRightInd w:val="0"/>
        <w:snapToGrid w:val="0"/>
        <w:spacing w:line="360" w:lineRule="auto"/>
        <w:ind w:firstLineChars="200" w:firstLine="420"/>
        <w:rPr>
          <w:rFonts w:ascii="宋体" w:hAnsi="宋体"/>
          <w:szCs w:val="21"/>
        </w:rPr>
      </w:pPr>
      <w:r w:rsidRPr="00E6621E">
        <w:rPr>
          <w:rFonts w:ascii="宋体" w:hAnsi="宋体" w:hint="eastAsia"/>
          <w:szCs w:val="21"/>
        </w:rPr>
        <w:t>招标人不统一组织踏勘现场，由潜在投标人自行前往踏勘。</w:t>
      </w:r>
    </w:p>
    <w:p w:rsidR="00E6621E" w:rsidRPr="00E6621E" w:rsidRDefault="00E6621E" w:rsidP="00E6621E">
      <w:pPr>
        <w:adjustRightInd w:val="0"/>
        <w:snapToGrid w:val="0"/>
        <w:spacing w:line="360" w:lineRule="auto"/>
        <w:ind w:firstLineChars="200" w:firstLine="420"/>
        <w:rPr>
          <w:rFonts w:ascii="宋体" w:hAnsi="宋体"/>
          <w:szCs w:val="21"/>
        </w:rPr>
      </w:pPr>
      <w:r w:rsidRPr="00E6621E">
        <w:rPr>
          <w:rFonts w:ascii="宋体" w:hAnsi="宋体" w:hint="eastAsia"/>
          <w:szCs w:val="21"/>
        </w:rPr>
        <w:t>投标人提问、质疑以及招标人对招标文件的澄清均通过网上进行。</w:t>
      </w:r>
    </w:p>
    <w:p w:rsidR="00E6621E" w:rsidRPr="00E6621E" w:rsidRDefault="00E6621E" w:rsidP="00E6621E">
      <w:pPr>
        <w:keepNext/>
        <w:keepLines/>
        <w:spacing w:line="360" w:lineRule="auto"/>
        <w:outlineLvl w:val="1"/>
        <w:rPr>
          <w:rFonts w:ascii="宋体" w:hAnsi="宋体"/>
          <w:b/>
          <w:bCs/>
          <w:szCs w:val="21"/>
        </w:rPr>
      </w:pPr>
      <w:bookmarkStart w:id="84" w:name="_Toc106045036"/>
      <w:bookmarkStart w:id="85" w:name="_Toc12630052"/>
      <w:bookmarkStart w:id="86" w:name="_Toc105508824"/>
      <w:bookmarkStart w:id="87" w:name="_Toc106195721"/>
      <w:bookmarkStart w:id="88" w:name="_Toc150253543"/>
      <w:bookmarkStart w:id="89" w:name="_Toc171512545"/>
      <w:r w:rsidRPr="00E6621E">
        <w:rPr>
          <w:rFonts w:ascii="宋体" w:hAnsi="宋体"/>
          <w:b/>
          <w:bCs/>
          <w:szCs w:val="21"/>
        </w:rPr>
        <w:t xml:space="preserve">7. </w:t>
      </w:r>
      <w:r w:rsidRPr="00E6621E">
        <w:rPr>
          <w:rFonts w:ascii="宋体" w:hAnsi="宋体" w:hint="eastAsia"/>
          <w:b/>
          <w:bCs/>
          <w:szCs w:val="21"/>
        </w:rPr>
        <w:t>开标方式</w:t>
      </w:r>
      <w:bookmarkEnd w:id="84"/>
      <w:bookmarkEnd w:id="85"/>
      <w:bookmarkEnd w:id="86"/>
      <w:bookmarkEnd w:id="87"/>
      <w:bookmarkEnd w:id="88"/>
      <w:bookmarkEnd w:id="89"/>
    </w:p>
    <w:p w:rsidR="00E6621E" w:rsidRPr="00E6621E" w:rsidRDefault="00E6621E" w:rsidP="00E6621E">
      <w:pPr>
        <w:adjustRightInd w:val="0"/>
        <w:snapToGrid w:val="0"/>
        <w:spacing w:line="360" w:lineRule="auto"/>
        <w:ind w:firstLineChars="200" w:firstLine="420"/>
        <w:rPr>
          <w:rFonts w:ascii="宋体" w:hAnsi="宋体"/>
          <w:szCs w:val="21"/>
        </w:rPr>
      </w:pPr>
      <w:r w:rsidRPr="00E6621E">
        <w:rPr>
          <w:rFonts w:ascii="宋体" w:hAnsi="宋体"/>
          <w:szCs w:val="21"/>
        </w:rPr>
        <w:t>7.1开标时间：20</w:t>
      </w:r>
      <w:r w:rsidRPr="00E6621E">
        <w:rPr>
          <w:rFonts w:ascii="宋体" w:hAnsi="宋体" w:hint="eastAsia"/>
          <w:szCs w:val="21"/>
        </w:rPr>
        <w:t>24</w:t>
      </w:r>
      <w:r w:rsidRPr="00E6621E">
        <w:rPr>
          <w:rFonts w:ascii="宋体" w:hAnsi="宋体"/>
          <w:szCs w:val="21"/>
        </w:rPr>
        <w:t>年</w:t>
      </w:r>
      <w:r w:rsidRPr="00E6621E">
        <w:rPr>
          <w:rFonts w:ascii="宋体" w:hAnsi="宋体" w:hint="eastAsia"/>
          <w:szCs w:val="21"/>
        </w:rPr>
        <w:t>10</w:t>
      </w:r>
      <w:r w:rsidRPr="00E6621E">
        <w:rPr>
          <w:rFonts w:ascii="宋体" w:hAnsi="宋体"/>
          <w:szCs w:val="21"/>
        </w:rPr>
        <w:t>月</w:t>
      </w:r>
      <w:r w:rsidRPr="00E6621E">
        <w:rPr>
          <w:rFonts w:ascii="宋体" w:hAnsi="宋体" w:hint="eastAsia"/>
          <w:szCs w:val="21"/>
        </w:rPr>
        <w:t>23</w:t>
      </w:r>
      <w:r w:rsidRPr="00E6621E">
        <w:rPr>
          <w:rFonts w:ascii="宋体" w:hAnsi="宋体"/>
          <w:szCs w:val="21"/>
        </w:rPr>
        <w:t>日9时</w:t>
      </w:r>
      <w:r w:rsidRPr="00E6621E">
        <w:rPr>
          <w:rFonts w:ascii="宋体" w:hAnsi="宋体" w:hint="eastAsia"/>
          <w:szCs w:val="21"/>
        </w:rPr>
        <w:t>0</w:t>
      </w:r>
      <w:r w:rsidRPr="00E6621E">
        <w:rPr>
          <w:rFonts w:ascii="宋体" w:hAnsi="宋体"/>
          <w:szCs w:val="21"/>
        </w:rPr>
        <w:t>0分</w:t>
      </w:r>
      <w:r w:rsidRPr="00E6621E">
        <w:rPr>
          <w:rFonts w:ascii="宋体" w:hAnsi="宋体" w:hint="eastAsia"/>
          <w:szCs w:val="21"/>
        </w:rPr>
        <w:t>。投标人应派法定代表人（单位负责人）或其委托代理人出席。</w:t>
      </w:r>
    </w:p>
    <w:p w:rsidR="00E6621E" w:rsidRPr="00E6621E" w:rsidRDefault="00E6621E" w:rsidP="00E6621E">
      <w:pPr>
        <w:adjustRightInd w:val="0"/>
        <w:snapToGrid w:val="0"/>
        <w:spacing w:line="360" w:lineRule="auto"/>
        <w:ind w:firstLineChars="200" w:firstLine="420"/>
        <w:rPr>
          <w:rFonts w:ascii="宋体" w:hAnsi="宋体"/>
          <w:szCs w:val="21"/>
        </w:rPr>
      </w:pPr>
      <w:r w:rsidRPr="00E6621E">
        <w:rPr>
          <w:rFonts w:ascii="宋体" w:hAnsi="宋体"/>
          <w:szCs w:val="21"/>
        </w:rPr>
        <w:t>7.</w:t>
      </w:r>
      <w:r w:rsidRPr="00E6621E">
        <w:rPr>
          <w:rFonts w:ascii="宋体" w:hAnsi="宋体" w:hint="eastAsia"/>
          <w:szCs w:val="21"/>
        </w:rPr>
        <w:t>2开标地点：黑龙江省公共资源交易中心（哈尔滨市南岗区长江路130-2号)开标室。</w:t>
      </w:r>
    </w:p>
    <w:p w:rsidR="00E6621E" w:rsidRPr="00E6621E" w:rsidRDefault="00E6621E" w:rsidP="00E6621E">
      <w:pPr>
        <w:keepNext/>
        <w:keepLines/>
        <w:spacing w:line="360" w:lineRule="auto"/>
        <w:outlineLvl w:val="1"/>
        <w:rPr>
          <w:rFonts w:ascii="宋体" w:hAnsi="宋体"/>
          <w:b/>
          <w:bCs/>
          <w:szCs w:val="21"/>
        </w:rPr>
      </w:pPr>
      <w:bookmarkStart w:id="90" w:name="_Toc150253544"/>
      <w:bookmarkStart w:id="91" w:name="_Toc171512546"/>
      <w:bookmarkStart w:id="92" w:name="_Toc12630053"/>
      <w:bookmarkStart w:id="93" w:name="_Toc105508825"/>
      <w:bookmarkStart w:id="94" w:name="_Toc106195722"/>
      <w:bookmarkStart w:id="95" w:name="_Toc106045037"/>
      <w:r w:rsidRPr="00E6621E">
        <w:rPr>
          <w:rFonts w:ascii="宋体" w:hAnsi="宋体"/>
          <w:b/>
          <w:bCs/>
          <w:szCs w:val="21"/>
        </w:rPr>
        <w:t xml:space="preserve">8. </w:t>
      </w:r>
      <w:r w:rsidRPr="00E6621E">
        <w:rPr>
          <w:rFonts w:ascii="宋体" w:hAnsi="宋体" w:hint="eastAsia"/>
          <w:b/>
          <w:bCs/>
          <w:szCs w:val="21"/>
        </w:rPr>
        <w:t>发布公告的媒介</w:t>
      </w:r>
      <w:bookmarkEnd w:id="90"/>
      <w:bookmarkEnd w:id="91"/>
      <w:bookmarkEnd w:id="92"/>
      <w:bookmarkEnd w:id="93"/>
      <w:bookmarkEnd w:id="94"/>
      <w:bookmarkEnd w:id="95"/>
    </w:p>
    <w:p w:rsidR="00E6621E" w:rsidRPr="00E6621E" w:rsidRDefault="00E6621E" w:rsidP="00E6621E">
      <w:pPr>
        <w:adjustRightInd w:val="0"/>
        <w:snapToGrid w:val="0"/>
        <w:spacing w:line="360" w:lineRule="auto"/>
        <w:ind w:firstLineChars="200" w:firstLine="420"/>
        <w:rPr>
          <w:rFonts w:ascii="宋体" w:hAnsi="宋体"/>
          <w:szCs w:val="21"/>
        </w:rPr>
      </w:pPr>
      <w:r w:rsidRPr="00E6621E">
        <w:rPr>
          <w:rFonts w:ascii="宋体" w:hAnsi="宋体" w:hint="eastAsia"/>
          <w:szCs w:val="21"/>
        </w:rPr>
        <w:t>本次招标公告在黑龙江公共资源交易网（</w:t>
      </w:r>
      <w:r w:rsidRPr="00E6621E">
        <w:rPr>
          <w:rFonts w:ascii="宋体" w:hAnsi="宋体"/>
          <w:szCs w:val="21"/>
        </w:rPr>
        <w:t>https://ggzyjyw.hlj.gov.cn/</w:t>
      </w:r>
      <w:r w:rsidRPr="00E6621E">
        <w:rPr>
          <w:rFonts w:ascii="宋体" w:hAnsi="宋体" w:hint="eastAsia"/>
          <w:szCs w:val="21"/>
        </w:rPr>
        <w:t>）及黑龙江省交通运输厅</w:t>
      </w:r>
      <w:r w:rsidRPr="00E6621E">
        <w:rPr>
          <w:rFonts w:ascii="宋体" w:hAnsi="宋体"/>
          <w:szCs w:val="21"/>
        </w:rPr>
        <w:t>(</w:t>
      </w:r>
      <w:r w:rsidRPr="00E6621E">
        <w:rPr>
          <w:rFonts w:ascii="宋体" w:hAnsi="宋体" w:cs="宋体"/>
          <w:bCs/>
        </w:rPr>
        <w:t>http://www.hljjt.gov.cn/</w:t>
      </w:r>
      <w:r w:rsidRPr="00E6621E">
        <w:rPr>
          <w:rFonts w:ascii="宋体" w:hAnsi="宋体"/>
          <w:szCs w:val="21"/>
        </w:rPr>
        <w:t>)</w:t>
      </w:r>
      <w:r w:rsidRPr="00E6621E">
        <w:rPr>
          <w:rFonts w:ascii="宋体" w:hAnsi="宋体" w:hint="eastAsia"/>
          <w:szCs w:val="21"/>
        </w:rPr>
        <w:t>网站上发布。</w:t>
      </w:r>
    </w:p>
    <w:p w:rsidR="00E6621E" w:rsidRPr="00E6621E" w:rsidRDefault="00E6621E" w:rsidP="00E6621E">
      <w:pPr>
        <w:keepNext/>
        <w:keepLines/>
        <w:spacing w:line="360" w:lineRule="auto"/>
        <w:outlineLvl w:val="1"/>
        <w:rPr>
          <w:rFonts w:ascii="宋体" w:hAnsi="宋体"/>
          <w:b/>
          <w:bCs/>
          <w:szCs w:val="21"/>
        </w:rPr>
      </w:pPr>
      <w:bookmarkStart w:id="96" w:name="_Toc171512547"/>
      <w:r w:rsidRPr="00E6621E">
        <w:rPr>
          <w:rFonts w:ascii="宋体" w:hAnsi="宋体" w:hint="eastAsia"/>
          <w:b/>
          <w:bCs/>
          <w:szCs w:val="21"/>
        </w:rPr>
        <w:t>9</w:t>
      </w:r>
      <w:r w:rsidRPr="00E6621E">
        <w:rPr>
          <w:rFonts w:ascii="宋体" w:hAnsi="宋体"/>
          <w:b/>
          <w:bCs/>
          <w:szCs w:val="21"/>
        </w:rPr>
        <w:t>．中标候选人公示</w:t>
      </w:r>
      <w:bookmarkEnd w:id="96"/>
    </w:p>
    <w:p w:rsidR="00E6621E" w:rsidRPr="00E6621E" w:rsidRDefault="00E6621E" w:rsidP="00E6621E">
      <w:pPr>
        <w:spacing w:line="360" w:lineRule="auto"/>
        <w:ind w:firstLineChars="200" w:firstLine="420"/>
        <w:rPr>
          <w:szCs w:val="21"/>
        </w:rPr>
      </w:pPr>
      <w:r w:rsidRPr="00E6621E">
        <w:rPr>
          <w:szCs w:val="21"/>
        </w:rPr>
        <w:t>本项目同时在黑龙江公共资源交易网（</w:t>
      </w:r>
      <w:r w:rsidRPr="00E6621E">
        <w:rPr>
          <w:szCs w:val="21"/>
        </w:rPr>
        <w:t>https://ggzyjyw.hlj.gov.cn/</w:t>
      </w:r>
      <w:r w:rsidRPr="00E6621E">
        <w:rPr>
          <w:szCs w:val="21"/>
        </w:rPr>
        <w:t>）</w:t>
      </w:r>
      <w:r w:rsidRPr="00E6621E">
        <w:rPr>
          <w:rFonts w:hint="eastAsia"/>
          <w:szCs w:val="21"/>
        </w:rPr>
        <w:t>及黑龙江省交通运输厅</w:t>
      </w:r>
      <w:r w:rsidRPr="00E6621E">
        <w:rPr>
          <w:rFonts w:hint="eastAsia"/>
          <w:szCs w:val="21"/>
        </w:rPr>
        <w:t>(http://www.hljjt.gov.cn/)</w:t>
      </w:r>
      <w:r w:rsidRPr="00E6621E">
        <w:rPr>
          <w:rFonts w:hint="eastAsia"/>
          <w:szCs w:val="21"/>
        </w:rPr>
        <w:t>网站</w:t>
      </w:r>
      <w:r w:rsidRPr="00E6621E">
        <w:rPr>
          <w:szCs w:val="21"/>
        </w:rPr>
        <w:t>上公示中标候选人，公示期为</w:t>
      </w:r>
      <w:r w:rsidRPr="00E6621E">
        <w:rPr>
          <w:szCs w:val="21"/>
        </w:rPr>
        <w:t>3</w:t>
      </w:r>
      <w:r w:rsidRPr="00E6621E">
        <w:rPr>
          <w:szCs w:val="21"/>
        </w:rPr>
        <w:t>日，公示内容包括：</w:t>
      </w:r>
    </w:p>
    <w:p w:rsidR="00E6621E" w:rsidRPr="00E6621E" w:rsidRDefault="00E6621E" w:rsidP="00E6621E">
      <w:pPr>
        <w:spacing w:line="360" w:lineRule="auto"/>
        <w:ind w:firstLineChars="200" w:firstLine="420"/>
        <w:rPr>
          <w:szCs w:val="21"/>
        </w:rPr>
      </w:pPr>
      <w:r w:rsidRPr="00E6621E">
        <w:rPr>
          <w:szCs w:val="21"/>
        </w:rPr>
        <w:t>（</w:t>
      </w:r>
      <w:r w:rsidRPr="00E6621E">
        <w:rPr>
          <w:szCs w:val="21"/>
        </w:rPr>
        <w:t>1</w:t>
      </w:r>
      <w:r w:rsidRPr="00E6621E">
        <w:rPr>
          <w:szCs w:val="21"/>
        </w:rPr>
        <w:t>）中标候选人排序、名称、投标报价，对质量要求、安全目标和服</w:t>
      </w:r>
      <w:proofErr w:type="gramStart"/>
      <w:r w:rsidRPr="00E6621E">
        <w:rPr>
          <w:szCs w:val="21"/>
        </w:rPr>
        <w:t>务期的</w:t>
      </w:r>
      <w:proofErr w:type="gramEnd"/>
      <w:r w:rsidRPr="00E6621E">
        <w:rPr>
          <w:szCs w:val="21"/>
        </w:rPr>
        <w:t>响应情况；</w:t>
      </w:r>
    </w:p>
    <w:p w:rsidR="00E6621E" w:rsidRPr="00E6621E" w:rsidRDefault="00E6621E" w:rsidP="00E6621E">
      <w:pPr>
        <w:spacing w:line="360" w:lineRule="auto"/>
        <w:ind w:firstLineChars="200" w:firstLine="420"/>
        <w:rPr>
          <w:szCs w:val="21"/>
        </w:rPr>
      </w:pPr>
      <w:r w:rsidRPr="00E6621E">
        <w:rPr>
          <w:szCs w:val="21"/>
        </w:rPr>
        <w:t>（</w:t>
      </w:r>
      <w:r w:rsidRPr="00E6621E">
        <w:rPr>
          <w:szCs w:val="21"/>
        </w:rPr>
        <w:t>2</w:t>
      </w:r>
      <w:r w:rsidRPr="00E6621E">
        <w:rPr>
          <w:szCs w:val="21"/>
        </w:rPr>
        <w:t>）中标候选人在投标文件中承诺的项目负责人姓名、个人业绩、相关证书名称和编号；</w:t>
      </w:r>
    </w:p>
    <w:p w:rsidR="00E6621E" w:rsidRPr="00E6621E" w:rsidRDefault="00E6621E" w:rsidP="00E6621E">
      <w:pPr>
        <w:spacing w:line="360" w:lineRule="auto"/>
        <w:ind w:firstLineChars="200" w:firstLine="420"/>
        <w:rPr>
          <w:szCs w:val="21"/>
        </w:rPr>
      </w:pPr>
      <w:r w:rsidRPr="00E6621E">
        <w:rPr>
          <w:szCs w:val="21"/>
        </w:rPr>
        <w:t>（</w:t>
      </w:r>
      <w:r w:rsidRPr="00E6621E">
        <w:rPr>
          <w:szCs w:val="21"/>
        </w:rPr>
        <w:t>3</w:t>
      </w:r>
      <w:r w:rsidRPr="00E6621E">
        <w:rPr>
          <w:szCs w:val="21"/>
        </w:rPr>
        <w:t>）中标候选人在投标文件中填报的项目业绩；</w:t>
      </w:r>
    </w:p>
    <w:p w:rsidR="00E6621E" w:rsidRPr="00E6621E" w:rsidRDefault="00E6621E" w:rsidP="00E6621E">
      <w:pPr>
        <w:spacing w:line="360" w:lineRule="auto"/>
        <w:ind w:firstLineChars="200" w:firstLine="420"/>
        <w:rPr>
          <w:szCs w:val="21"/>
        </w:rPr>
      </w:pPr>
      <w:r w:rsidRPr="00E6621E">
        <w:rPr>
          <w:szCs w:val="21"/>
        </w:rPr>
        <w:t>（</w:t>
      </w:r>
      <w:r w:rsidRPr="00E6621E">
        <w:rPr>
          <w:szCs w:val="21"/>
        </w:rPr>
        <w:t>4</w:t>
      </w:r>
      <w:r w:rsidRPr="00E6621E">
        <w:rPr>
          <w:szCs w:val="21"/>
        </w:rPr>
        <w:t>）被否决投标的投标人名称、否决依据和原因；</w:t>
      </w:r>
    </w:p>
    <w:p w:rsidR="00E6621E" w:rsidRPr="00E6621E" w:rsidRDefault="00E6621E" w:rsidP="00E6621E">
      <w:pPr>
        <w:adjustRightInd w:val="0"/>
        <w:snapToGrid w:val="0"/>
        <w:spacing w:line="360" w:lineRule="auto"/>
        <w:ind w:firstLineChars="200" w:firstLine="420"/>
        <w:rPr>
          <w:rFonts w:ascii="宋体" w:hAnsi="宋体"/>
          <w:szCs w:val="21"/>
        </w:rPr>
      </w:pPr>
      <w:r w:rsidRPr="00E6621E">
        <w:rPr>
          <w:szCs w:val="21"/>
        </w:rPr>
        <w:t>（</w:t>
      </w:r>
      <w:r w:rsidRPr="00E6621E">
        <w:rPr>
          <w:szCs w:val="21"/>
        </w:rPr>
        <w:t>5</w:t>
      </w:r>
      <w:r w:rsidRPr="00E6621E">
        <w:rPr>
          <w:szCs w:val="21"/>
        </w:rPr>
        <w:t>）提出异议的渠道和方式。</w:t>
      </w:r>
    </w:p>
    <w:p w:rsidR="00E6621E" w:rsidRPr="00E6621E" w:rsidRDefault="00E6621E" w:rsidP="00E6621E">
      <w:pPr>
        <w:keepNext/>
        <w:keepLines/>
        <w:spacing w:line="360" w:lineRule="auto"/>
        <w:outlineLvl w:val="1"/>
        <w:rPr>
          <w:rFonts w:ascii="宋体" w:hAnsi="宋体"/>
          <w:b/>
          <w:bCs/>
          <w:szCs w:val="21"/>
        </w:rPr>
      </w:pPr>
      <w:bookmarkStart w:id="97" w:name="_Toc106045038"/>
      <w:bookmarkStart w:id="98" w:name="_Toc150253545"/>
      <w:bookmarkStart w:id="99" w:name="_Toc171512548"/>
      <w:bookmarkStart w:id="100" w:name="_Toc106195723"/>
      <w:bookmarkStart w:id="101" w:name="_Toc12630054"/>
      <w:bookmarkStart w:id="102" w:name="_Toc105508826"/>
      <w:r w:rsidRPr="00E6621E">
        <w:rPr>
          <w:rFonts w:ascii="宋体" w:hAnsi="宋体" w:hint="eastAsia"/>
          <w:b/>
          <w:bCs/>
          <w:szCs w:val="21"/>
        </w:rPr>
        <w:t>10</w:t>
      </w:r>
      <w:r w:rsidRPr="00E6621E">
        <w:rPr>
          <w:rFonts w:ascii="宋体" w:hAnsi="宋体"/>
          <w:b/>
          <w:bCs/>
          <w:szCs w:val="21"/>
        </w:rPr>
        <w:t xml:space="preserve">. </w:t>
      </w:r>
      <w:r w:rsidRPr="00E6621E">
        <w:rPr>
          <w:rFonts w:ascii="宋体" w:hAnsi="宋体" w:hint="eastAsia"/>
          <w:b/>
          <w:bCs/>
          <w:szCs w:val="21"/>
        </w:rPr>
        <w:t>联系方式</w:t>
      </w:r>
      <w:bookmarkEnd w:id="97"/>
      <w:bookmarkEnd w:id="98"/>
      <w:bookmarkEnd w:id="99"/>
      <w:bookmarkEnd w:id="100"/>
      <w:bookmarkEnd w:id="101"/>
      <w:bookmarkEnd w:id="102"/>
    </w:p>
    <w:bookmarkEnd w:id="70"/>
    <w:bookmarkEnd w:id="71"/>
    <w:bookmarkEnd w:id="72"/>
    <w:bookmarkEnd w:id="73"/>
    <w:bookmarkEnd w:id="74"/>
    <w:bookmarkEnd w:id="75"/>
    <w:bookmarkEnd w:id="76"/>
    <w:bookmarkEnd w:id="77"/>
    <w:p w:rsidR="00E6621E" w:rsidRPr="00E6621E" w:rsidRDefault="00E6621E" w:rsidP="00E6621E">
      <w:pPr>
        <w:adjustRightInd w:val="0"/>
        <w:snapToGrid w:val="0"/>
        <w:spacing w:line="360" w:lineRule="auto"/>
        <w:ind w:firstLineChars="200" w:firstLine="422"/>
        <w:rPr>
          <w:rFonts w:ascii="Calibri" w:hAnsi="Calibri"/>
          <w:b/>
          <w:szCs w:val="21"/>
        </w:rPr>
      </w:pPr>
    </w:p>
    <w:p w:rsidR="00E6621E" w:rsidRPr="00E6621E" w:rsidRDefault="00E6621E" w:rsidP="00E6621E">
      <w:pPr>
        <w:adjustRightInd w:val="0"/>
        <w:snapToGrid w:val="0"/>
        <w:spacing w:line="360" w:lineRule="auto"/>
        <w:ind w:firstLineChars="200" w:firstLine="422"/>
        <w:rPr>
          <w:rFonts w:ascii="Calibri" w:hAnsi="Calibri"/>
          <w:b/>
          <w:szCs w:val="21"/>
        </w:rPr>
      </w:pPr>
      <w:r w:rsidRPr="00E6621E">
        <w:rPr>
          <w:rFonts w:ascii="Calibri" w:hAnsi="Calibri" w:hint="eastAsia"/>
          <w:b/>
          <w:szCs w:val="21"/>
        </w:rPr>
        <w:t>监督部门：黑龙江省交通运输厅</w:t>
      </w:r>
    </w:p>
    <w:p w:rsidR="00E6621E" w:rsidRPr="00E6621E" w:rsidRDefault="00E6621E" w:rsidP="00E6621E">
      <w:pPr>
        <w:adjustRightInd w:val="0"/>
        <w:snapToGrid w:val="0"/>
        <w:spacing w:line="360" w:lineRule="auto"/>
        <w:ind w:firstLineChars="200" w:firstLine="420"/>
        <w:rPr>
          <w:rFonts w:ascii="宋体" w:hAnsi="宋体"/>
          <w:szCs w:val="21"/>
        </w:rPr>
      </w:pPr>
      <w:r w:rsidRPr="00E6621E">
        <w:rPr>
          <w:rFonts w:ascii="宋体" w:hAnsi="宋体" w:cs="宋体" w:hint="eastAsia"/>
        </w:rPr>
        <w:t>地</w:t>
      </w:r>
      <w:r w:rsidRPr="00E6621E">
        <w:rPr>
          <w:rFonts w:ascii="宋体" w:hAnsi="宋体" w:cs="宋体"/>
        </w:rPr>
        <w:t xml:space="preserve">    </w:t>
      </w:r>
      <w:r w:rsidRPr="00E6621E">
        <w:rPr>
          <w:rFonts w:ascii="宋体" w:hAnsi="宋体" w:cs="宋体" w:hint="eastAsia"/>
        </w:rPr>
        <w:t>址：</w:t>
      </w:r>
      <w:r w:rsidRPr="00E6621E">
        <w:rPr>
          <w:rFonts w:ascii="宋体" w:hAnsi="宋体" w:hint="eastAsia"/>
          <w:szCs w:val="21"/>
        </w:rPr>
        <w:t>黑龙江省哈尔滨市南岗区赣水路1号</w:t>
      </w:r>
    </w:p>
    <w:p w:rsidR="00E6621E" w:rsidRPr="00E6621E" w:rsidRDefault="00E6621E" w:rsidP="00E6621E">
      <w:pPr>
        <w:adjustRightInd w:val="0"/>
        <w:snapToGrid w:val="0"/>
        <w:spacing w:line="360" w:lineRule="auto"/>
        <w:ind w:firstLineChars="200" w:firstLine="420"/>
        <w:rPr>
          <w:rFonts w:ascii="宋体" w:hAnsi="宋体"/>
          <w:szCs w:val="21"/>
        </w:rPr>
      </w:pPr>
      <w:r w:rsidRPr="00E6621E">
        <w:rPr>
          <w:rFonts w:ascii="宋体" w:hAnsi="宋体" w:hint="eastAsia"/>
          <w:szCs w:val="21"/>
        </w:rPr>
        <w:t>电</w:t>
      </w:r>
      <w:r w:rsidRPr="00E6621E">
        <w:rPr>
          <w:rFonts w:ascii="宋体" w:hAnsi="宋体"/>
          <w:szCs w:val="21"/>
        </w:rPr>
        <w:t xml:space="preserve">    </w:t>
      </w:r>
      <w:r w:rsidRPr="00E6621E">
        <w:rPr>
          <w:rFonts w:ascii="宋体" w:hAnsi="宋体" w:hint="eastAsia"/>
          <w:szCs w:val="21"/>
        </w:rPr>
        <w:t>话：0451-87560052</w:t>
      </w:r>
    </w:p>
    <w:p w:rsidR="00E6621E" w:rsidRPr="00E6621E" w:rsidRDefault="00E6621E" w:rsidP="00E6621E">
      <w:pPr>
        <w:adjustRightInd w:val="0"/>
        <w:snapToGrid w:val="0"/>
        <w:spacing w:line="360" w:lineRule="auto"/>
        <w:ind w:firstLineChars="200" w:firstLine="422"/>
        <w:rPr>
          <w:rFonts w:ascii="Calibri" w:hAnsi="Calibri"/>
          <w:b/>
          <w:szCs w:val="21"/>
        </w:rPr>
      </w:pPr>
      <w:r w:rsidRPr="00E6621E">
        <w:rPr>
          <w:rFonts w:ascii="宋体" w:hAnsi="宋体" w:hint="eastAsia"/>
          <w:b/>
          <w:szCs w:val="21"/>
        </w:rPr>
        <w:t>黑龙江省航务事业发展中心</w:t>
      </w:r>
    </w:p>
    <w:p w:rsidR="00E6621E" w:rsidRPr="00E6621E" w:rsidRDefault="00E6621E" w:rsidP="00E6621E">
      <w:pPr>
        <w:adjustRightInd w:val="0"/>
        <w:snapToGrid w:val="0"/>
        <w:spacing w:line="360" w:lineRule="auto"/>
        <w:ind w:firstLineChars="200" w:firstLine="420"/>
        <w:rPr>
          <w:rFonts w:ascii="宋体" w:hAnsi="宋体"/>
          <w:szCs w:val="21"/>
        </w:rPr>
      </w:pPr>
      <w:r w:rsidRPr="00E6621E">
        <w:rPr>
          <w:rFonts w:ascii="宋体" w:hAnsi="宋体" w:cs="宋体" w:hint="eastAsia"/>
        </w:rPr>
        <w:t>地</w:t>
      </w:r>
      <w:r w:rsidRPr="00E6621E">
        <w:rPr>
          <w:rFonts w:ascii="宋体" w:hAnsi="宋体" w:cs="宋体"/>
        </w:rPr>
        <w:t xml:space="preserve">    </w:t>
      </w:r>
      <w:r w:rsidRPr="00E6621E">
        <w:rPr>
          <w:rFonts w:ascii="宋体" w:hAnsi="宋体" w:cs="宋体" w:hint="eastAsia"/>
        </w:rPr>
        <w:t>址：</w:t>
      </w:r>
      <w:r w:rsidRPr="00E6621E">
        <w:rPr>
          <w:rFonts w:ascii="宋体" w:hAnsi="宋体" w:hint="eastAsia"/>
          <w:szCs w:val="21"/>
        </w:rPr>
        <w:t>黑龙江省哈尔滨市道外区</w:t>
      </w:r>
      <w:proofErr w:type="gramStart"/>
      <w:r w:rsidRPr="00E6621E">
        <w:rPr>
          <w:rFonts w:ascii="宋体" w:hAnsi="宋体" w:hint="eastAsia"/>
          <w:szCs w:val="21"/>
        </w:rPr>
        <w:t>江畔路</w:t>
      </w:r>
      <w:proofErr w:type="gramEnd"/>
      <w:r w:rsidRPr="00E6621E">
        <w:rPr>
          <w:rFonts w:ascii="宋体" w:hAnsi="宋体"/>
          <w:szCs w:val="21"/>
        </w:rPr>
        <w:t>116</w:t>
      </w:r>
      <w:r w:rsidRPr="00E6621E">
        <w:rPr>
          <w:rFonts w:ascii="宋体" w:hAnsi="宋体" w:hint="eastAsia"/>
          <w:szCs w:val="21"/>
        </w:rPr>
        <w:t>号</w:t>
      </w:r>
    </w:p>
    <w:p w:rsidR="00E6621E" w:rsidRPr="00E6621E" w:rsidRDefault="00E6621E" w:rsidP="00E6621E">
      <w:pPr>
        <w:adjustRightInd w:val="0"/>
        <w:snapToGrid w:val="0"/>
        <w:spacing w:line="360" w:lineRule="auto"/>
        <w:ind w:firstLineChars="200" w:firstLine="420"/>
        <w:rPr>
          <w:rFonts w:ascii="宋体" w:hAnsi="宋体"/>
          <w:szCs w:val="21"/>
        </w:rPr>
      </w:pPr>
      <w:r w:rsidRPr="00E6621E">
        <w:rPr>
          <w:rFonts w:ascii="宋体" w:hAnsi="宋体" w:hint="eastAsia"/>
          <w:szCs w:val="21"/>
        </w:rPr>
        <w:t>电</w:t>
      </w:r>
      <w:r w:rsidRPr="00E6621E">
        <w:rPr>
          <w:rFonts w:ascii="宋体" w:hAnsi="宋体"/>
          <w:szCs w:val="21"/>
        </w:rPr>
        <w:t xml:space="preserve">    </w:t>
      </w:r>
      <w:r w:rsidRPr="00E6621E">
        <w:rPr>
          <w:rFonts w:ascii="宋体" w:hAnsi="宋体" w:hint="eastAsia"/>
          <w:szCs w:val="21"/>
        </w:rPr>
        <w:t>话：</w:t>
      </w:r>
      <w:r w:rsidRPr="00E6621E">
        <w:rPr>
          <w:rFonts w:ascii="宋体" w:hAnsi="宋体"/>
          <w:szCs w:val="21"/>
        </w:rPr>
        <w:t>0451-</w:t>
      </w:r>
      <w:r w:rsidRPr="00E6621E">
        <w:rPr>
          <w:rFonts w:ascii="宋体" w:hAnsi="宋体" w:hint="eastAsia"/>
          <w:szCs w:val="21"/>
        </w:rPr>
        <w:t>51119080</w:t>
      </w:r>
    </w:p>
    <w:p w:rsidR="00E6621E" w:rsidRPr="00E6621E" w:rsidRDefault="00E6621E" w:rsidP="00E6621E">
      <w:pPr>
        <w:adjustRightInd w:val="0"/>
        <w:snapToGrid w:val="0"/>
        <w:spacing w:line="360" w:lineRule="auto"/>
        <w:ind w:firstLineChars="200" w:firstLine="422"/>
        <w:rPr>
          <w:rFonts w:ascii="宋体" w:hAnsi="宋体"/>
          <w:b/>
          <w:szCs w:val="21"/>
        </w:rPr>
      </w:pPr>
    </w:p>
    <w:p w:rsidR="00E6621E" w:rsidRPr="00E6621E" w:rsidRDefault="00E6621E" w:rsidP="00E6621E">
      <w:pPr>
        <w:adjustRightInd w:val="0"/>
        <w:snapToGrid w:val="0"/>
        <w:spacing w:line="360" w:lineRule="auto"/>
        <w:ind w:firstLineChars="200" w:firstLine="422"/>
        <w:rPr>
          <w:rFonts w:ascii="宋体" w:hAnsi="宋体"/>
          <w:b/>
          <w:szCs w:val="21"/>
        </w:rPr>
      </w:pPr>
      <w:r w:rsidRPr="00E6621E">
        <w:rPr>
          <w:rFonts w:ascii="宋体" w:hAnsi="宋体" w:hint="eastAsia"/>
          <w:b/>
          <w:szCs w:val="21"/>
        </w:rPr>
        <w:t>招</w:t>
      </w:r>
      <w:r w:rsidRPr="00E6621E">
        <w:rPr>
          <w:rFonts w:ascii="宋体" w:hAnsi="宋体"/>
          <w:b/>
          <w:szCs w:val="21"/>
        </w:rPr>
        <w:t xml:space="preserve"> </w:t>
      </w:r>
      <w:r w:rsidRPr="00E6621E">
        <w:rPr>
          <w:rFonts w:ascii="宋体" w:hAnsi="宋体" w:hint="eastAsia"/>
          <w:b/>
          <w:szCs w:val="21"/>
        </w:rPr>
        <w:t>标</w:t>
      </w:r>
      <w:r w:rsidRPr="00E6621E">
        <w:rPr>
          <w:rFonts w:ascii="宋体" w:hAnsi="宋体"/>
          <w:b/>
          <w:szCs w:val="21"/>
        </w:rPr>
        <w:t xml:space="preserve"> </w:t>
      </w:r>
      <w:r w:rsidRPr="00E6621E">
        <w:rPr>
          <w:rFonts w:ascii="宋体" w:hAnsi="宋体" w:hint="eastAsia"/>
          <w:b/>
          <w:szCs w:val="21"/>
        </w:rPr>
        <w:t>人：黑龙江省航道事务中心</w:t>
      </w:r>
    </w:p>
    <w:p w:rsidR="00E6621E" w:rsidRPr="00E6621E" w:rsidRDefault="00E6621E" w:rsidP="00E6621E">
      <w:pPr>
        <w:adjustRightInd w:val="0"/>
        <w:snapToGrid w:val="0"/>
        <w:spacing w:line="360" w:lineRule="auto"/>
        <w:ind w:firstLineChars="200" w:firstLine="420"/>
        <w:rPr>
          <w:rFonts w:ascii="宋体" w:hAnsi="宋体"/>
          <w:szCs w:val="21"/>
        </w:rPr>
      </w:pPr>
      <w:r w:rsidRPr="00E6621E">
        <w:rPr>
          <w:rFonts w:ascii="宋体" w:hAnsi="宋体" w:hint="eastAsia"/>
          <w:szCs w:val="21"/>
        </w:rPr>
        <w:t>地</w:t>
      </w:r>
      <w:r w:rsidRPr="00E6621E">
        <w:rPr>
          <w:rFonts w:ascii="宋体" w:hAnsi="宋体"/>
          <w:szCs w:val="21"/>
        </w:rPr>
        <w:t xml:space="preserve">    址：</w:t>
      </w:r>
      <w:r w:rsidRPr="00E6621E">
        <w:rPr>
          <w:rFonts w:ascii="宋体" w:hAnsi="宋体" w:hint="eastAsia"/>
          <w:szCs w:val="21"/>
        </w:rPr>
        <w:t>哈尔滨市道外区</w:t>
      </w:r>
      <w:proofErr w:type="gramStart"/>
      <w:r w:rsidRPr="00E6621E">
        <w:rPr>
          <w:rFonts w:ascii="宋体" w:hAnsi="宋体" w:hint="eastAsia"/>
          <w:szCs w:val="21"/>
        </w:rPr>
        <w:t>江畔路</w:t>
      </w:r>
      <w:proofErr w:type="gramEnd"/>
      <w:r w:rsidRPr="00E6621E">
        <w:rPr>
          <w:rFonts w:ascii="宋体" w:hAnsi="宋体" w:hint="eastAsia"/>
          <w:szCs w:val="21"/>
        </w:rPr>
        <w:t>112号</w:t>
      </w:r>
    </w:p>
    <w:p w:rsidR="00E6621E" w:rsidRPr="00E6621E" w:rsidRDefault="00E6621E" w:rsidP="00E6621E">
      <w:pPr>
        <w:adjustRightInd w:val="0"/>
        <w:snapToGrid w:val="0"/>
        <w:spacing w:line="360" w:lineRule="auto"/>
        <w:ind w:firstLineChars="200" w:firstLine="420"/>
        <w:rPr>
          <w:rFonts w:ascii="宋体" w:hAnsi="宋体"/>
          <w:szCs w:val="21"/>
        </w:rPr>
      </w:pPr>
      <w:r w:rsidRPr="00E6621E">
        <w:rPr>
          <w:rFonts w:ascii="宋体" w:hAnsi="宋体" w:hint="eastAsia"/>
          <w:szCs w:val="21"/>
        </w:rPr>
        <w:t>联</w:t>
      </w:r>
      <w:r w:rsidRPr="00E6621E">
        <w:rPr>
          <w:rFonts w:ascii="宋体" w:hAnsi="宋体"/>
          <w:szCs w:val="21"/>
        </w:rPr>
        <w:t xml:space="preserve"> </w:t>
      </w:r>
      <w:r w:rsidRPr="00E6621E">
        <w:rPr>
          <w:rFonts w:ascii="宋体" w:hAnsi="宋体" w:hint="eastAsia"/>
          <w:szCs w:val="21"/>
        </w:rPr>
        <w:t>系</w:t>
      </w:r>
      <w:r w:rsidRPr="00E6621E">
        <w:rPr>
          <w:rFonts w:ascii="宋体" w:hAnsi="宋体"/>
          <w:szCs w:val="21"/>
        </w:rPr>
        <w:t xml:space="preserve"> </w:t>
      </w:r>
      <w:r w:rsidRPr="00E6621E">
        <w:rPr>
          <w:rFonts w:ascii="宋体" w:hAnsi="宋体" w:hint="eastAsia"/>
          <w:szCs w:val="21"/>
        </w:rPr>
        <w:t>人：孙先生  佟先生</w:t>
      </w:r>
    </w:p>
    <w:p w:rsidR="00E6621E" w:rsidRPr="00E6621E" w:rsidRDefault="00E6621E" w:rsidP="00E6621E">
      <w:pPr>
        <w:adjustRightInd w:val="0"/>
        <w:snapToGrid w:val="0"/>
        <w:spacing w:line="360" w:lineRule="auto"/>
        <w:ind w:firstLineChars="200" w:firstLine="420"/>
        <w:rPr>
          <w:rFonts w:ascii="宋体" w:hAnsi="宋体"/>
          <w:szCs w:val="21"/>
        </w:rPr>
      </w:pPr>
      <w:r w:rsidRPr="00E6621E">
        <w:rPr>
          <w:rFonts w:ascii="宋体" w:hAnsi="宋体" w:hint="eastAsia"/>
          <w:szCs w:val="21"/>
        </w:rPr>
        <w:t>电</w:t>
      </w:r>
      <w:r w:rsidRPr="00E6621E">
        <w:rPr>
          <w:rFonts w:ascii="宋体" w:hAnsi="宋体"/>
          <w:szCs w:val="21"/>
        </w:rPr>
        <w:t xml:space="preserve">    </w:t>
      </w:r>
      <w:r w:rsidRPr="00E6621E">
        <w:rPr>
          <w:rFonts w:ascii="宋体" w:hAnsi="宋体" w:hint="eastAsia"/>
          <w:szCs w:val="21"/>
        </w:rPr>
        <w:t>话</w:t>
      </w:r>
      <w:r w:rsidRPr="00E6621E">
        <w:rPr>
          <w:rFonts w:ascii="Calibri" w:hAnsi="Calibri" w:hint="eastAsia"/>
          <w:szCs w:val="21"/>
        </w:rPr>
        <w:t>：</w:t>
      </w:r>
      <w:r w:rsidRPr="00E6621E">
        <w:rPr>
          <w:rFonts w:ascii="宋体" w:hAnsi="宋体"/>
          <w:szCs w:val="21"/>
        </w:rPr>
        <w:t>0451-</w:t>
      </w:r>
      <w:r w:rsidRPr="00E6621E">
        <w:rPr>
          <w:rFonts w:ascii="宋体" w:hAnsi="宋体" w:hint="eastAsia"/>
          <w:szCs w:val="21"/>
        </w:rPr>
        <w:t>51118869</w:t>
      </w:r>
    </w:p>
    <w:p w:rsidR="00E6621E" w:rsidRPr="00E6621E" w:rsidRDefault="00E6621E" w:rsidP="00E6621E">
      <w:pPr>
        <w:adjustRightInd w:val="0"/>
        <w:snapToGrid w:val="0"/>
        <w:spacing w:line="360" w:lineRule="auto"/>
        <w:ind w:firstLineChars="200" w:firstLine="420"/>
        <w:rPr>
          <w:rFonts w:ascii="宋体" w:hAnsi="宋体"/>
          <w:szCs w:val="21"/>
        </w:rPr>
      </w:pPr>
    </w:p>
    <w:p w:rsidR="00E6621E" w:rsidRPr="00E6621E" w:rsidRDefault="00E6621E" w:rsidP="00E6621E">
      <w:pPr>
        <w:adjustRightInd w:val="0"/>
        <w:snapToGrid w:val="0"/>
        <w:spacing w:line="360" w:lineRule="auto"/>
        <w:ind w:firstLineChars="180" w:firstLine="415"/>
        <w:rPr>
          <w:rFonts w:ascii="Calibri" w:hAnsi="Calibri"/>
          <w:b/>
          <w:bCs/>
          <w:spacing w:val="10"/>
          <w:szCs w:val="21"/>
        </w:rPr>
      </w:pPr>
      <w:r w:rsidRPr="00E6621E">
        <w:rPr>
          <w:rFonts w:ascii="Calibri" w:hAnsi="Calibri" w:hint="eastAsia"/>
          <w:b/>
          <w:bCs/>
          <w:spacing w:val="10"/>
          <w:szCs w:val="21"/>
        </w:rPr>
        <w:t>代理机构：黑龙江省达</w:t>
      </w:r>
      <w:proofErr w:type="gramStart"/>
      <w:r w:rsidRPr="00E6621E">
        <w:rPr>
          <w:rFonts w:ascii="Calibri" w:hAnsi="Calibri" w:hint="eastAsia"/>
          <w:b/>
          <w:bCs/>
          <w:spacing w:val="10"/>
          <w:szCs w:val="21"/>
        </w:rPr>
        <w:t>菖</w:t>
      </w:r>
      <w:proofErr w:type="gramEnd"/>
      <w:r w:rsidRPr="00E6621E">
        <w:rPr>
          <w:rFonts w:ascii="Calibri" w:hAnsi="Calibri" w:hint="eastAsia"/>
          <w:b/>
          <w:bCs/>
          <w:spacing w:val="10"/>
          <w:szCs w:val="21"/>
        </w:rPr>
        <w:t>招标有限公司</w:t>
      </w:r>
    </w:p>
    <w:p w:rsidR="00E6621E" w:rsidRPr="00E6621E" w:rsidRDefault="00E6621E" w:rsidP="00E6621E">
      <w:pPr>
        <w:adjustRightInd w:val="0"/>
        <w:snapToGrid w:val="0"/>
        <w:spacing w:line="360" w:lineRule="auto"/>
        <w:ind w:firstLineChars="180" w:firstLine="414"/>
        <w:rPr>
          <w:rFonts w:ascii="Calibri" w:hAnsi="Calibri"/>
          <w:bCs/>
          <w:spacing w:val="10"/>
          <w:szCs w:val="21"/>
        </w:rPr>
      </w:pPr>
      <w:r w:rsidRPr="00E6621E">
        <w:rPr>
          <w:rFonts w:ascii="Calibri" w:hAnsi="Calibri" w:hint="eastAsia"/>
          <w:bCs/>
          <w:spacing w:val="10"/>
          <w:szCs w:val="21"/>
        </w:rPr>
        <w:t>地</w:t>
      </w:r>
      <w:r w:rsidRPr="00E6621E">
        <w:rPr>
          <w:rFonts w:ascii="Calibri" w:hAnsi="Calibri" w:hint="eastAsia"/>
          <w:bCs/>
          <w:spacing w:val="10"/>
          <w:szCs w:val="21"/>
        </w:rPr>
        <w:t xml:space="preserve">    </w:t>
      </w:r>
      <w:r w:rsidRPr="00E6621E">
        <w:rPr>
          <w:rFonts w:ascii="Calibri" w:hAnsi="Calibri" w:hint="eastAsia"/>
          <w:bCs/>
          <w:spacing w:val="10"/>
          <w:szCs w:val="21"/>
        </w:rPr>
        <w:t>址：哈尔滨市南岗区</w:t>
      </w:r>
      <w:proofErr w:type="gramStart"/>
      <w:r w:rsidRPr="00E6621E">
        <w:rPr>
          <w:rFonts w:ascii="Calibri" w:hAnsi="Calibri" w:hint="eastAsia"/>
          <w:bCs/>
          <w:spacing w:val="10"/>
          <w:szCs w:val="21"/>
        </w:rPr>
        <w:t>汉水路</w:t>
      </w:r>
      <w:proofErr w:type="gramEnd"/>
      <w:r w:rsidRPr="00E6621E">
        <w:rPr>
          <w:rFonts w:ascii="Calibri" w:hAnsi="Calibri" w:hint="eastAsia"/>
          <w:bCs/>
          <w:spacing w:val="10"/>
          <w:szCs w:val="21"/>
        </w:rPr>
        <w:t>307</w:t>
      </w:r>
      <w:r w:rsidRPr="00E6621E">
        <w:rPr>
          <w:rFonts w:ascii="Calibri" w:hAnsi="Calibri" w:hint="eastAsia"/>
          <w:bCs/>
          <w:spacing w:val="10"/>
          <w:szCs w:val="21"/>
        </w:rPr>
        <w:t>号名人府邸</w:t>
      </w:r>
      <w:r w:rsidRPr="00E6621E">
        <w:rPr>
          <w:rFonts w:ascii="Calibri" w:hAnsi="Calibri" w:hint="eastAsia"/>
          <w:bCs/>
          <w:spacing w:val="10"/>
          <w:szCs w:val="21"/>
        </w:rPr>
        <w:t>E</w:t>
      </w:r>
      <w:r w:rsidRPr="00E6621E">
        <w:rPr>
          <w:rFonts w:ascii="Calibri" w:hAnsi="Calibri" w:hint="eastAsia"/>
          <w:bCs/>
          <w:spacing w:val="10"/>
          <w:szCs w:val="21"/>
        </w:rPr>
        <w:t>栋</w:t>
      </w:r>
      <w:r w:rsidRPr="00E6621E">
        <w:rPr>
          <w:rFonts w:ascii="Calibri" w:hAnsi="Calibri" w:hint="eastAsia"/>
          <w:bCs/>
          <w:spacing w:val="10"/>
          <w:szCs w:val="21"/>
        </w:rPr>
        <w:t>11C</w:t>
      </w:r>
    </w:p>
    <w:p w:rsidR="00E6621E" w:rsidRPr="00E6621E" w:rsidRDefault="00E6621E" w:rsidP="00E6621E">
      <w:pPr>
        <w:adjustRightInd w:val="0"/>
        <w:snapToGrid w:val="0"/>
        <w:spacing w:line="360" w:lineRule="auto"/>
        <w:ind w:firstLineChars="180" w:firstLine="414"/>
        <w:rPr>
          <w:rFonts w:ascii="Calibri" w:hAnsi="Calibri"/>
          <w:bCs/>
          <w:spacing w:val="10"/>
          <w:szCs w:val="21"/>
        </w:rPr>
      </w:pPr>
      <w:r w:rsidRPr="00E6621E">
        <w:rPr>
          <w:rFonts w:ascii="Calibri" w:hAnsi="Calibri" w:hint="eastAsia"/>
          <w:bCs/>
          <w:spacing w:val="10"/>
          <w:szCs w:val="21"/>
        </w:rPr>
        <w:t>联</w:t>
      </w:r>
      <w:r w:rsidRPr="00E6621E">
        <w:rPr>
          <w:rFonts w:ascii="Calibri" w:hAnsi="Calibri" w:hint="eastAsia"/>
          <w:bCs/>
          <w:spacing w:val="10"/>
          <w:szCs w:val="21"/>
        </w:rPr>
        <w:t xml:space="preserve"> </w:t>
      </w:r>
      <w:r w:rsidRPr="00E6621E">
        <w:rPr>
          <w:rFonts w:ascii="Calibri" w:hAnsi="Calibri" w:hint="eastAsia"/>
          <w:bCs/>
          <w:spacing w:val="10"/>
          <w:szCs w:val="21"/>
        </w:rPr>
        <w:t>系</w:t>
      </w:r>
      <w:r w:rsidRPr="00E6621E">
        <w:rPr>
          <w:rFonts w:ascii="Calibri" w:hAnsi="Calibri" w:hint="eastAsia"/>
          <w:bCs/>
          <w:spacing w:val="10"/>
          <w:szCs w:val="21"/>
        </w:rPr>
        <w:t xml:space="preserve"> </w:t>
      </w:r>
      <w:r w:rsidRPr="00E6621E">
        <w:rPr>
          <w:rFonts w:ascii="Calibri" w:hAnsi="Calibri" w:hint="eastAsia"/>
          <w:bCs/>
          <w:spacing w:val="10"/>
          <w:szCs w:val="21"/>
        </w:rPr>
        <w:t>人：郝先生</w:t>
      </w:r>
    </w:p>
    <w:p w:rsidR="00E6621E" w:rsidRPr="00E6621E" w:rsidRDefault="00E6621E" w:rsidP="00E6621E">
      <w:pPr>
        <w:adjustRightInd w:val="0"/>
        <w:snapToGrid w:val="0"/>
        <w:spacing w:line="360" w:lineRule="auto"/>
        <w:ind w:firstLineChars="180" w:firstLine="414"/>
        <w:rPr>
          <w:rFonts w:ascii="Calibri" w:hAnsi="Calibri"/>
          <w:bCs/>
          <w:spacing w:val="10"/>
          <w:szCs w:val="21"/>
        </w:rPr>
      </w:pPr>
      <w:r w:rsidRPr="00E6621E">
        <w:rPr>
          <w:rFonts w:ascii="Calibri" w:hAnsi="Calibri" w:hint="eastAsia"/>
          <w:bCs/>
          <w:spacing w:val="10"/>
          <w:szCs w:val="21"/>
        </w:rPr>
        <w:t>电</w:t>
      </w:r>
      <w:r w:rsidRPr="00E6621E">
        <w:rPr>
          <w:rFonts w:ascii="Calibri" w:hAnsi="Calibri" w:hint="eastAsia"/>
          <w:bCs/>
          <w:spacing w:val="10"/>
          <w:szCs w:val="21"/>
        </w:rPr>
        <w:t xml:space="preserve">    </w:t>
      </w:r>
      <w:r w:rsidRPr="00E6621E">
        <w:rPr>
          <w:rFonts w:ascii="Calibri" w:hAnsi="Calibri" w:hint="eastAsia"/>
          <w:bCs/>
          <w:spacing w:val="10"/>
          <w:szCs w:val="21"/>
        </w:rPr>
        <w:t>话：</w:t>
      </w:r>
      <w:r w:rsidRPr="00E6621E">
        <w:rPr>
          <w:rFonts w:ascii="宋体" w:hAnsi="宋体"/>
          <w:szCs w:val="21"/>
        </w:rPr>
        <w:t>0451-</w:t>
      </w:r>
      <w:r w:rsidRPr="00E6621E">
        <w:rPr>
          <w:rFonts w:ascii="Calibri" w:hAnsi="Calibri" w:hint="eastAsia"/>
          <w:bCs/>
          <w:spacing w:val="10"/>
          <w:szCs w:val="21"/>
        </w:rPr>
        <w:t>51131567</w:t>
      </w:r>
    </w:p>
    <w:p w:rsidR="00894788" w:rsidRPr="00EF0631" w:rsidRDefault="00E6621E" w:rsidP="00E6621E">
      <w:pPr>
        <w:ind w:firstLineChars="200" w:firstLine="460"/>
      </w:pPr>
      <w:proofErr w:type="gramStart"/>
      <w:r w:rsidRPr="00E6621E">
        <w:rPr>
          <w:rFonts w:ascii="Calibri" w:hAnsi="Calibri" w:hint="eastAsia"/>
          <w:bCs/>
          <w:spacing w:val="10"/>
          <w:szCs w:val="21"/>
        </w:rPr>
        <w:t>邮</w:t>
      </w:r>
      <w:proofErr w:type="gramEnd"/>
      <w:r w:rsidRPr="00E6621E">
        <w:rPr>
          <w:rFonts w:ascii="Calibri" w:hAnsi="Calibri" w:hint="eastAsia"/>
          <w:bCs/>
          <w:spacing w:val="10"/>
          <w:szCs w:val="21"/>
        </w:rPr>
        <w:t xml:space="preserve">    </w:t>
      </w:r>
      <w:r w:rsidRPr="00E6621E">
        <w:rPr>
          <w:rFonts w:ascii="Calibri" w:hAnsi="Calibri" w:hint="eastAsia"/>
          <w:bCs/>
          <w:spacing w:val="10"/>
          <w:szCs w:val="21"/>
        </w:rPr>
        <w:t>箱：</w:t>
      </w:r>
      <w:r w:rsidRPr="00E6621E">
        <w:rPr>
          <w:rFonts w:ascii="Calibri" w:hAnsi="Calibri" w:hint="eastAsia"/>
          <w:bCs/>
          <w:spacing w:val="10"/>
          <w:szCs w:val="21"/>
        </w:rPr>
        <w:t>dczb2020@163.com</w:t>
      </w:r>
      <w:bookmarkEnd w:id="21"/>
      <w:bookmarkEnd w:id="22"/>
    </w:p>
    <w:sectPr w:rsidR="00894788" w:rsidRPr="00EF06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29D" w:rsidRDefault="0012329D" w:rsidP="00FB55BB">
      <w:r>
        <w:separator/>
      </w:r>
    </w:p>
  </w:endnote>
  <w:endnote w:type="continuationSeparator" w:id="0">
    <w:p w:rsidR="0012329D" w:rsidRDefault="0012329D" w:rsidP="00FB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29D" w:rsidRDefault="0012329D" w:rsidP="00FB55BB">
      <w:r>
        <w:separator/>
      </w:r>
    </w:p>
  </w:footnote>
  <w:footnote w:type="continuationSeparator" w:id="0">
    <w:p w:rsidR="0012329D" w:rsidRDefault="0012329D" w:rsidP="00FB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F1"/>
    <w:rsid w:val="0012329D"/>
    <w:rsid w:val="00894788"/>
    <w:rsid w:val="00936BFE"/>
    <w:rsid w:val="009F441D"/>
    <w:rsid w:val="00C86F36"/>
    <w:rsid w:val="00E6621E"/>
    <w:rsid w:val="00E671BD"/>
    <w:rsid w:val="00EF0631"/>
    <w:rsid w:val="00F453F1"/>
    <w:rsid w:val="00FB5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5BB"/>
    <w:pPr>
      <w:widowControl w:val="0"/>
      <w:jc w:val="both"/>
    </w:pPr>
    <w:rPr>
      <w:rFonts w:ascii="Times New Roman" w:eastAsia="宋体" w:hAnsi="Times New Roman" w:cs="Times New Roman"/>
      <w:szCs w:val="24"/>
    </w:rPr>
  </w:style>
  <w:style w:type="paragraph" w:styleId="2">
    <w:name w:val="heading 2"/>
    <w:basedOn w:val="a"/>
    <w:next w:val="a"/>
    <w:link w:val="2Char1"/>
    <w:qFormat/>
    <w:rsid w:val="00FB55BB"/>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55BB"/>
    <w:rPr>
      <w:sz w:val="18"/>
      <w:szCs w:val="18"/>
    </w:rPr>
  </w:style>
  <w:style w:type="paragraph" w:styleId="a4">
    <w:name w:val="footer"/>
    <w:basedOn w:val="a"/>
    <w:link w:val="Char0"/>
    <w:uiPriority w:val="99"/>
    <w:unhideWhenUsed/>
    <w:rsid w:val="00FB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55BB"/>
    <w:rPr>
      <w:sz w:val="18"/>
      <w:szCs w:val="18"/>
    </w:rPr>
  </w:style>
  <w:style w:type="character" w:customStyle="1" w:styleId="2Char">
    <w:name w:val="标题 2 Char"/>
    <w:basedOn w:val="a0"/>
    <w:uiPriority w:val="9"/>
    <w:semiHidden/>
    <w:rsid w:val="00FB55BB"/>
    <w:rPr>
      <w:rFonts w:asciiTheme="majorHAnsi" w:eastAsiaTheme="majorEastAsia" w:hAnsiTheme="majorHAnsi" w:cstheme="majorBidi"/>
      <w:b/>
      <w:bCs/>
      <w:sz w:val="32"/>
      <w:szCs w:val="32"/>
    </w:rPr>
  </w:style>
  <w:style w:type="character" w:customStyle="1" w:styleId="2Char1">
    <w:name w:val="标题 2 Char1"/>
    <w:link w:val="2"/>
    <w:qFormat/>
    <w:rsid w:val="00FB55BB"/>
    <w:rPr>
      <w:rFonts w:ascii="Arial" w:eastAsia="黑体" w:hAnsi="Arial"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5BB"/>
    <w:pPr>
      <w:widowControl w:val="0"/>
      <w:jc w:val="both"/>
    </w:pPr>
    <w:rPr>
      <w:rFonts w:ascii="Times New Roman" w:eastAsia="宋体" w:hAnsi="Times New Roman" w:cs="Times New Roman"/>
      <w:szCs w:val="24"/>
    </w:rPr>
  </w:style>
  <w:style w:type="paragraph" w:styleId="2">
    <w:name w:val="heading 2"/>
    <w:basedOn w:val="a"/>
    <w:next w:val="a"/>
    <w:link w:val="2Char1"/>
    <w:qFormat/>
    <w:rsid w:val="00FB55BB"/>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55BB"/>
    <w:rPr>
      <w:sz w:val="18"/>
      <w:szCs w:val="18"/>
    </w:rPr>
  </w:style>
  <w:style w:type="paragraph" w:styleId="a4">
    <w:name w:val="footer"/>
    <w:basedOn w:val="a"/>
    <w:link w:val="Char0"/>
    <w:uiPriority w:val="99"/>
    <w:unhideWhenUsed/>
    <w:rsid w:val="00FB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55BB"/>
    <w:rPr>
      <w:sz w:val="18"/>
      <w:szCs w:val="18"/>
    </w:rPr>
  </w:style>
  <w:style w:type="character" w:customStyle="1" w:styleId="2Char">
    <w:name w:val="标题 2 Char"/>
    <w:basedOn w:val="a0"/>
    <w:uiPriority w:val="9"/>
    <w:semiHidden/>
    <w:rsid w:val="00FB55BB"/>
    <w:rPr>
      <w:rFonts w:asciiTheme="majorHAnsi" w:eastAsiaTheme="majorEastAsia" w:hAnsiTheme="majorHAnsi" w:cstheme="majorBidi"/>
      <w:b/>
      <w:bCs/>
      <w:sz w:val="32"/>
      <w:szCs w:val="32"/>
    </w:rPr>
  </w:style>
  <w:style w:type="character" w:customStyle="1" w:styleId="2Char1">
    <w:name w:val="标题 2 Char1"/>
    <w:link w:val="2"/>
    <w:qFormat/>
    <w:rsid w:val="00FB55BB"/>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2024-09-29T08:15:00Z</dcterms:created>
  <dcterms:modified xsi:type="dcterms:W3CDTF">2024-09-30T00:52:00Z</dcterms:modified>
</cp:coreProperties>
</file>