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F17" w:rsidRDefault="001C5F17" w:rsidP="001C5F17">
      <w:pPr>
        <w:topLinePunct/>
        <w:spacing w:line="360" w:lineRule="auto"/>
        <w:ind w:firstLineChars="200" w:firstLine="482"/>
        <w:jc w:val="center"/>
        <w:rPr>
          <w:rFonts w:ascii="宋体" w:hAnsi="宋体"/>
          <w:b/>
          <w:bCs/>
          <w:sz w:val="24"/>
          <w:szCs w:val="24"/>
        </w:rPr>
      </w:pPr>
      <w:bookmarkStart w:id="0" w:name="OLE_LINK1"/>
      <w:bookmarkStart w:id="1" w:name="OLE_LINK3"/>
      <w:r w:rsidRPr="00D600AA">
        <w:rPr>
          <w:rFonts w:ascii="宋体" w:hAnsi="宋体" w:hint="eastAsia"/>
          <w:b/>
          <w:bCs/>
          <w:sz w:val="24"/>
          <w:szCs w:val="24"/>
        </w:rPr>
        <w:t>省道虎林至鸡西公路知一至密鸡界段、杨木至知一段改扩建工程施工监理</w:t>
      </w:r>
    </w:p>
    <w:p w:rsidR="001C5F17" w:rsidRPr="00D600AA" w:rsidRDefault="001C5F17" w:rsidP="001C5F17">
      <w:pPr>
        <w:topLinePunct/>
        <w:spacing w:line="360" w:lineRule="auto"/>
        <w:ind w:firstLineChars="200" w:firstLine="482"/>
        <w:jc w:val="center"/>
        <w:rPr>
          <w:rFonts w:ascii="宋体" w:hAnsi="宋体"/>
          <w:b/>
          <w:bCs/>
          <w:sz w:val="24"/>
          <w:szCs w:val="24"/>
        </w:rPr>
      </w:pPr>
      <w:r w:rsidRPr="00D600AA">
        <w:rPr>
          <w:rFonts w:ascii="宋体" w:hAnsi="宋体" w:hint="eastAsia"/>
          <w:b/>
          <w:bCs/>
          <w:sz w:val="24"/>
          <w:szCs w:val="24"/>
        </w:rPr>
        <w:t>招标公告</w:t>
      </w:r>
    </w:p>
    <w:p w:rsidR="001C5F17" w:rsidRPr="00D600AA" w:rsidRDefault="001C5F17" w:rsidP="001C5F17">
      <w:pPr>
        <w:wordWrap w:val="0"/>
        <w:topLinePunct/>
        <w:spacing w:line="360" w:lineRule="auto"/>
        <w:rPr>
          <w:rFonts w:ascii="宋体" w:hAnsi="宋体" w:cs="宋体"/>
          <w:szCs w:val="21"/>
        </w:rPr>
      </w:pPr>
      <w:r w:rsidRPr="00D600AA">
        <w:rPr>
          <w:rFonts w:ascii="宋体" w:hAnsi="宋体" w:cs="宋体" w:hint="eastAsia"/>
          <w:szCs w:val="21"/>
        </w:rPr>
        <w:t>招标编号：</w:t>
      </w:r>
      <w:r w:rsidRPr="009A390C">
        <w:rPr>
          <w:rFonts w:ascii="宋体" w:hAnsi="宋体" w:cs="宋体"/>
          <w:szCs w:val="21"/>
        </w:rPr>
        <w:t>JTJL0000G241128005001001</w:t>
      </w:r>
    </w:p>
    <w:p w:rsidR="001C5F17" w:rsidRPr="00D600AA" w:rsidRDefault="001C5F17" w:rsidP="001C5F17">
      <w:pPr>
        <w:wordWrap w:val="0"/>
        <w:topLinePunct/>
        <w:spacing w:line="360" w:lineRule="auto"/>
        <w:rPr>
          <w:rFonts w:ascii="宋体" w:hAnsi="宋体" w:cs="宋体"/>
          <w:b/>
          <w:bCs/>
          <w:szCs w:val="21"/>
        </w:rPr>
      </w:pPr>
      <w:r w:rsidRPr="00D600AA">
        <w:rPr>
          <w:rFonts w:ascii="宋体" w:hAnsi="宋体" w:cs="宋体" w:hint="eastAsia"/>
          <w:b/>
          <w:bCs/>
          <w:szCs w:val="21"/>
        </w:rPr>
        <w:t>1.招标条件</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本招标项目</w:t>
      </w:r>
      <w:bookmarkStart w:id="2" w:name="OLE_LINK2"/>
      <w:r w:rsidRPr="00D600AA">
        <w:rPr>
          <w:rFonts w:ascii="宋体" w:hAnsi="宋体" w:cs="宋体" w:hint="eastAsia"/>
          <w:szCs w:val="21"/>
          <w:u w:val="single"/>
        </w:rPr>
        <w:t>省道虎林至鸡西公路知一至密鸡界段、杨木至知一段改扩建工程</w:t>
      </w:r>
      <w:bookmarkEnd w:id="2"/>
      <w:r w:rsidRPr="00D600AA">
        <w:rPr>
          <w:rFonts w:ascii="宋体" w:hAnsi="宋体" w:cs="宋体" w:hint="eastAsia"/>
          <w:szCs w:val="21"/>
          <w:u w:val="single"/>
        </w:rPr>
        <w:t>施工监理</w:t>
      </w:r>
      <w:r w:rsidRPr="00D600AA">
        <w:rPr>
          <w:rFonts w:ascii="宋体" w:hAnsi="宋体" w:cs="宋体" w:hint="eastAsia"/>
          <w:szCs w:val="21"/>
        </w:rPr>
        <w:t>（以下简称“本项目”）已由</w:t>
      </w:r>
      <w:r w:rsidRPr="00D600AA">
        <w:rPr>
          <w:rFonts w:ascii="宋体" w:hAnsi="宋体" w:cs="宋体" w:hint="eastAsia"/>
          <w:szCs w:val="21"/>
          <w:u w:val="single"/>
        </w:rPr>
        <w:t>黑龙江省发展和改革委员会</w:t>
      </w:r>
      <w:r w:rsidRPr="00D600AA">
        <w:rPr>
          <w:rFonts w:ascii="宋体" w:hAnsi="宋体" w:cs="宋体" w:hint="eastAsia"/>
          <w:szCs w:val="21"/>
        </w:rPr>
        <w:t>以</w:t>
      </w:r>
      <w:r w:rsidRPr="00D600AA">
        <w:rPr>
          <w:rFonts w:ascii="宋体" w:hAnsi="宋体" w:cs="宋体" w:hint="eastAsia"/>
          <w:szCs w:val="21"/>
          <w:u w:val="single"/>
        </w:rPr>
        <w:t>《关于省道虎林至鸡西公路知一至密鸡界段改扩建工程可行性研究报告的批复》（黑发改交通【2023】479号）</w:t>
      </w:r>
      <w:r w:rsidRPr="00D600AA">
        <w:rPr>
          <w:rFonts w:ascii="宋体" w:hAnsi="宋体" w:cs="宋体" w:hint="eastAsia"/>
          <w:szCs w:val="21"/>
        </w:rPr>
        <w:t>和</w:t>
      </w:r>
      <w:r w:rsidRPr="00D600AA">
        <w:rPr>
          <w:rFonts w:ascii="宋体" w:hAnsi="宋体" w:cs="宋体" w:hint="eastAsia"/>
          <w:szCs w:val="21"/>
          <w:u w:val="single"/>
        </w:rPr>
        <w:t>《关于省道虎林至鸡西公路杨木至知一段改扩建工程可行性研究报告的批复》（黑发改交通【2023】493号）</w:t>
      </w:r>
      <w:r w:rsidRPr="00D600AA">
        <w:rPr>
          <w:rFonts w:ascii="宋体" w:hAnsi="宋体" w:cs="宋体" w:hint="eastAsia"/>
          <w:szCs w:val="21"/>
        </w:rPr>
        <w:t>文件批准建设，施工图设计已由</w:t>
      </w:r>
      <w:r w:rsidRPr="00D600AA">
        <w:rPr>
          <w:rFonts w:ascii="宋体" w:hAnsi="宋体" w:cs="宋体" w:hint="eastAsia"/>
          <w:szCs w:val="21"/>
          <w:u w:val="single"/>
        </w:rPr>
        <w:t>黑龙江省交通运输厅</w:t>
      </w:r>
      <w:r w:rsidRPr="00D600AA">
        <w:rPr>
          <w:rFonts w:ascii="宋体" w:hAnsi="宋体" w:cs="宋体" w:hint="eastAsia"/>
          <w:szCs w:val="21"/>
        </w:rPr>
        <w:t>以</w:t>
      </w:r>
      <w:r w:rsidRPr="00D600AA">
        <w:rPr>
          <w:rFonts w:ascii="宋体" w:hAnsi="宋体" w:cs="宋体" w:hint="eastAsia"/>
          <w:szCs w:val="21"/>
          <w:u w:val="single"/>
        </w:rPr>
        <w:t>《黑龙江省交通运输厅关于省道虎林至鸡西公路知一至密鸡界段改扩建工程施工图设计的批复》黑交发【2024】56号</w:t>
      </w:r>
      <w:r w:rsidRPr="00D600AA">
        <w:rPr>
          <w:rFonts w:ascii="宋体" w:hAnsi="宋体" w:cs="宋体" w:hint="eastAsia"/>
          <w:szCs w:val="21"/>
        </w:rPr>
        <w:t>和</w:t>
      </w:r>
      <w:r w:rsidRPr="00D600AA">
        <w:rPr>
          <w:rFonts w:ascii="宋体" w:hAnsi="宋体" w:cs="宋体" w:hint="eastAsia"/>
          <w:szCs w:val="21"/>
          <w:u w:val="single"/>
        </w:rPr>
        <w:t>《黑龙江省交通运输厅关于省道虎林至鸡西公路杨木至知一段改扩建工程施工图设计的批复》黑交发【2024】83号</w:t>
      </w:r>
      <w:r w:rsidRPr="00D600AA">
        <w:rPr>
          <w:rFonts w:ascii="宋体" w:hAnsi="宋体" w:cs="宋体" w:hint="eastAsia"/>
          <w:szCs w:val="21"/>
        </w:rPr>
        <w:t>文件批准，项目业主为</w:t>
      </w:r>
      <w:r w:rsidRPr="00D600AA">
        <w:rPr>
          <w:rFonts w:ascii="宋体" w:hAnsi="宋体" w:cs="宋体" w:hint="eastAsia"/>
          <w:szCs w:val="21"/>
          <w:u w:val="single"/>
        </w:rPr>
        <w:t>密山市交通运输局</w:t>
      </w:r>
      <w:r w:rsidRPr="00D600AA">
        <w:rPr>
          <w:rFonts w:ascii="宋体" w:hAnsi="宋体" w:cs="宋体" w:hint="eastAsia"/>
          <w:szCs w:val="21"/>
        </w:rPr>
        <w:t>，建设资金来自</w:t>
      </w:r>
      <w:r w:rsidRPr="00D600AA">
        <w:rPr>
          <w:rFonts w:ascii="宋体" w:hAnsi="宋体" w:cs="宋体" w:hint="eastAsia"/>
          <w:szCs w:val="21"/>
          <w:u w:val="single"/>
        </w:rPr>
        <w:t>密山市人民政府筹集</w:t>
      </w:r>
      <w:r w:rsidRPr="00D600AA">
        <w:rPr>
          <w:rFonts w:ascii="宋体" w:hAnsi="宋体" w:cs="宋体" w:hint="eastAsia"/>
          <w:szCs w:val="21"/>
        </w:rPr>
        <w:t>，出资比例</w:t>
      </w:r>
      <w:r w:rsidRPr="00D600AA">
        <w:rPr>
          <w:rFonts w:ascii="宋体" w:hAnsi="宋体" w:cs="宋体" w:hint="eastAsia"/>
          <w:szCs w:val="21"/>
          <w:u w:val="single"/>
        </w:rPr>
        <w:t>100%</w:t>
      </w:r>
      <w:r w:rsidRPr="00D600AA">
        <w:rPr>
          <w:rFonts w:ascii="宋体" w:hAnsi="宋体" w:cs="宋体" w:hint="eastAsia"/>
          <w:szCs w:val="21"/>
        </w:rPr>
        <w:t>，招标人为</w:t>
      </w:r>
      <w:r w:rsidRPr="00D600AA">
        <w:rPr>
          <w:rFonts w:ascii="宋体" w:hAnsi="宋体" w:cs="宋体" w:hint="eastAsia"/>
          <w:szCs w:val="21"/>
          <w:u w:val="single"/>
        </w:rPr>
        <w:t>密山市交通运输局</w:t>
      </w:r>
      <w:r w:rsidRPr="00D600AA">
        <w:rPr>
          <w:rFonts w:ascii="宋体" w:hAnsi="宋体" w:cs="宋体" w:hint="eastAsia"/>
          <w:szCs w:val="21"/>
        </w:rPr>
        <w:t>。项目已具备招标条件，现对该项目的</w:t>
      </w:r>
      <w:r w:rsidRPr="00D600AA">
        <w:rPr>
          <w:rFonts w:ascii="宋体" w:hAnsi="宋体" w:cs="宋体" w:hint="eastAsia"/>
          <w:szCs w:val="21"/>
          <w:u w:val="single"/>
        </w:rPr>
        <w:t>施工监理</w:t>
      </w:r>
      <w:r w:rsidRPr="00D600AA">
        <w:rPr>
          <w:rFonts w:ascii="宋体" w:hAnsi="宋体" w:cs="宋体" w:hint="eastAsia"/>
          <w:szCs w:val="21"/>
        </w:rPr>
        <w:t>进行公开招标。</w:t>
      </w:r>
    </w:p>
    <w:p w:rsidR="001C5F17" w:rsidRPr="00D600AA" w:rsidRDefault="001C5F17" w:rsidP="001C5F17">
      <w:pPr>
        <w:wordWrap w:val="0"/>
        <w:topLinePunct/>
        <w:spacing w:line="360" w:lineRule="auto"/>
        <w:rPr>
          <w:rFonts w:ascii="宋体" w:hAnsi="宋体" w:cs="宋体"/>
          <w:b/>
          <w:bCs/>
          <w:szCs w:val="21"/>
        </w:rPr>
      </w:pPr>
      <w:r w:rsidRPr="00D600AA">
        <w:rPr>
          <w:rFonts w:ascii="宋体" w:hAnsi="宋体" w:cs="宋体" w:hint="eastAsia"/>
          <w:b/>
          <w:bCs/>
          <w:szCs w:val="21"/>
        </w:rPr>
        <w:t>2.项目概况与招标范围</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2.1项目名称：省道虎林至鸡西公路知一</w:t>
      </w:r>
      <w:bookmarkStart w:id="3" w:name="_GoBack"/>
      <w:bookmarkEnd w:id="3"/>
      <w:r w:rsidRPr="00D600AA">
        <w:rPr>
          <w:rFonts w:ascii="宋体" w:hAnsi="宋体" w:cs="宋体" w:hint="eastAsia"/>
          <w:szCs w:val="21"/>
        </w:rPr>
        <w:t>至密鸡界段、杨木至知一段改扩建工程施工监理。</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2.2建设地点：知一至密鸡界段：知一镇、三梭通乡、二人班乡、密山鸡东界；杨木至知一段：杨木乡、柳毛乡、知一镇。</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2.3项目概况：</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知一至密鸡界段：</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一)项目起自省道虎林至鸡西公路的K91+154与省道名兴公路交叉处(知一镇西侧),由东向西沿旧路布线，跨越依兴高速，经三梭通乡、二人班乡，止于省道虎林至鸡西公路K135+872.28处(密山与鸡东交界处),全长44.718公里。路面采用沥青混凝土路面。</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全线设置中桥43.54米/1座(维修利用),小桥223.66 米/9座(其中，维修利用52.62米/3座，新建171.04米/6 座),涵洞44道，分离式立体交叉1处，与等级公路平面交叉60处，管线交叉1处，汽车停靠站8处。</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(二)项目采用二级公路标准建设，设计速度80公里/小时，路基宽度12米。桥涵设计汽车荷载等级采用公路-I 级，其他技术指标按《公路工程技术标准》(JTG B01-2014)执行。</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杨木至知一段：</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（一）项目起自省道虎林至鸡西公路K45+515处(杨木乡)，由东向西沿旧路布线，经柳毛乡，止于省道虎林至鸡西公路K83+725与省道名兴公路交叉处(知一镇东侧)，全长38.210公里。路面采用沥青混凝土路面。</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全线新建大桥206.08米/1座，维修利用中桥43.64米/1座，新建小桥70.56米/4座，新建涵洞45道，与等级公路平面交叉47处，管线交叉1处，汽车停靠站4处。</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（二）项目采用二级公路标准建设，设计速度60公里/小时，路基宽度10米。新建桥涵设计汽车荷载等级采用公路-I级,其他技术指标按交通运输部《公路工程技术标准》(JTGB01-2014)的规定执行。</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lastRenderedPageBreak/>
        <w:t>2.4监理服务期：施工阶段监理服务自2024年12月27日起至2026年12月27日止，共730日历天，共24个月；交工验收与缺陷责任期阶段监理服务期24月。上述时间仅作为编制投标文件的统一标准，实际进场工期及服务期按监理合同相关条款规定执行。</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2.5质量要求：服务质量满足《公路工程施工监理规范》（JTG G10-2016）,工程质量符合国家现行的《公路工程质量检验评定标准》（JTG F80/1-2017），竣交工验收依据《公路工程竣（交）工验收办法实施细则》（交公路发〔2010〕65号）规定，标段工程交工验收质量评定为合格，竣工验收工程质量评定为优良。</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2.6安全目标：在项目建设过程中杜绝重大、特重大安全责任事故，避免发生较大安全责任事故，减少一般安全责任事故，各类生产安全责任事故死亡人数为零。</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2.7招标范围：本项目路基路面、桥梁涵洞、路线交叉、交通工程及沿线设施、环境保护与景观设计等施工图范围内全部工程的施工准备阶段、施工阶段、交工验收与缺陷责任期阶段的监理及试验检测服务；</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2.8招标控制价：3,999,161.00元（其中知一至密鸡界段：2,224,961.00元；杨木至知一段：1,774,200.00元）；</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 xml:space="preserve">2.9标段划分：本项目划分为1个标段， </w:t>
      </w:r>
    </w:p>
    <w:p w:rsidR="001C5F17" w:rsidRPr="00D600AA" w:rsidRDefault="001C5F17" w:rsidP="001C5F17">
      <w:pPr>
        <w:wordWrap w:val="0"/>
        <w:topLinePunct/>
        <w:spacing w:line="360" w:lineRule="auto"/>
        <w:rPr>
          <w:rFonts w:ascii="宋体" w:hAnsi="宋体" w:cs="宋体"/>
          <w:b/>
          <w:bCs/>
          <w:szCs w:val="21"/>
        </w:rPr>
      </w:pPr>
      <w:r w:rsidRPr="00D600AA">
        <w:rPr>
          <w:rFonts w:ascii="宋体" w:hAnsi="宋体" w:cs="宋体" w:hint="eastAsia"/>
          <w:b/>
          <w:bCs/>
          <w:szCs w:val="21"/>
        </w:rPr>
        <w:t>3.投标人资格要求</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 xml:space="preserve">3.1 本次招标要求投标人须具备国内独立法人资格，持有市场监督管理部门核发的企业法人营业执照，并在人员、设备、资金等方面具有相应的施工监理能力，且同时满足下列要求： </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3.1.1 资质最低要求</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（1）投标人须具备交通运输主管部门颁发的公路工程乙级（含乙级）及以上监理资质；</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投标人应进入交通运输部“全国公路建设市场监督管理系统（https://hwdms.mot.gov.cn/）”中的公路工程施工监理资质企业名录或黑龙江省交通运输厅“黑龙江省公路水路建设市场信用信息管理系统”中的施工监理企业名录，且投标人名称和资质与名录中的相应企业名称和资质完全一致。</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3.1.2业绩最低要求</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 xml:space="preserve">投标人近五年（2019年11月01日～投标文件递交截止时间止，以实际交工验收日期为准）承担过下列公路工程施工监理项目，交工验收达到合格标准，且同时满足： </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a.独立完成过里程不少于40公里的二级及以上公路工程监理项目或累计完成过里程不少于80公里的二级及以上公路工程监理项目；</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b.独立完成过1座大桥工程施工监理项目；</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注：①业绩要求中的施工项目是指新建或改扩建项目。</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②如单个业绩能同时满足上述条件要求的，则该业绩可分别予以认定。如投标人提供高速公路、一级公路业绩的，其里程可折算成2倍的二级公路里程。例如：投标人已完成某条一级、高速公路的里程为5公里，则评标时可折算为：投标人已完成二级公路里程为10公里。</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③施工业绩要求在黑龙江省交通运输厅网站的“黑龙江省公路水路建设市场信用信息管理系统”或交通运输部网站“全国公路建设市场监督管理系统”中能够查询，如果查询不到该业绩的信息或查询的信息与投标人提供的信息不一致，业绩审查时将不予认定。</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lastRenderedPageBreak/>
        <w:t>3.1.3 人员最低要求</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总监理工程师：具有交通运输主管部门颁发的公路工程监理工程师资格证书（道路与桥梁）及安全、环保培训证书（如在2011年1月1日后取得的监理工程师资格，可不附安全、环保培训证书）或交通运输部与人力资源和社会保障部颁发并经注册登记的《监理工程师职业资格证书》（交通运输工程），且已在投标人处进行岗位登记，具有公路工程相关专业高级工程师资格，并提供投标人所属社保机构出具的2024年05月至投标截止日，其中任意三个月本单位为其缴纳基本养老保险的有效证明；</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试验室主任：持有交通运输主管部门颁发的试验检测师资格证书(检测专业包含道路工程和桥梁隧道工程)或试验检测工程师证书〔检测专业包含道路、桥梁隧道(或公路、材料、桥梁三项)〕，且已在投标人处进行岗位登记，具有公路工程相关专业职称证书，并提供投标人所属社保机构出具的2024年05月至投标截止日，其中任意三个月本单位为其缴纳基本养老保险的有效证明；</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注：公路工程相关专业：公路工程、桥梁工程、公路与桥梁工程、交通土建、隧道（地下结构） 工程、交通工程等。</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3.1.4 信誉最低要求</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（1）</w:t>
      </w:r>
      <w:r w:rsidRPr="00D600AA">
        <w:rPr>
          <w:rFonts w:ascii="宋体" w:hAnsi="宋体" w:cs="宋体" w:hint="eastAsia"/>
          <w:kern w:val="0"/>
          <w:szCs w:val="21"/>
          <w:lang w:val="zh-CN" w:bidi="zh-CN"/>
        </w:rPr>
        <w:t>投标人在</w:t>
      </w:r>
      <w:r w:rsidRPr="00D600AA">
        <w:rPr>
          <w:rFonts w:ascii="宋体" w:hAnsi="宋体" w:cs="宋体" w:hint="eastAsia"/>
          <w:kern w:val="0"/>
          <w:szCs w:val="21"/>
          <w:lang w:bidi="zh-CN"/>
        </w:rPr>
        <w:t>“</w:t>
      </w:r>
      <w:r w:rsidRPr="00D600AA">
        <w:rPr>
          <w:rFonts w:ascii="宋体" w:hAnsi="宋体" w:cs="宋体" w:hint="eastAsia"/>
          <w:kern w:val="0"/>
          <w:szCs w:val="21"/>
          <w:lang w:val="zh-CN" w:bidi="zh-CN"/>
        </w:rPr>
        <w:t>信用中国</w:t>
      </w:r>
      <w:r w:rsidRPr="00D600AA">
        <w:rPr>
          <w:rFonts w:ascii="宋体" w:hAnsi="宋体" w:cs="宋体" w:hint="eastAsia"/>
          <w:kern w:val="0"/>
          <w:szCs w:val="21"/>
          <w:lang w:bidi="zh-CN"/>
        </w:rPr>
        <w:t>”</w:t>
      </w:r>
      <w:r w:rsidRPr="00D600AA">
        <w:rPr>
          <w:rFonts w:ascii="宋体" w:hAnsi="宋体" w:cs="宋体" w:hint="eastAsia"/>
          <w:kern w:val="0"/>
          <w:szCs w:val="21"/>
          <w:lang w:val="zh-CN" w:bidi="zh-CN"/>
        </w:rPr>
        <w:t>网站</w:t>
      </w:r>
      <w:r w:rsidRPr="00D600AA">
        <w:rPr>
          <w:rFonts w:ascii="宋体" w:hAnsi="宋体" w:cs="宋体" w:hint="eastAsia"/>
          <w:kern w:val="0"/>
          <w:szCs w:val="21"/>
          <w:lang w:bidi="zh-CN"/>
        </w:rPr>
        <w:t>（http://www.creditchina.gov.cn）</w:t>
      </w:r>
      <w:r w:rsidRPr="00D600AA">
        <w:rPr>
          <w:rFonts w:ascii="宋体" w:hAnsi="宋体" w:cs="宋体" w:hint="eastAsia"/>
          <w:kern w:val="0"/>
          <w:szCs w:val="21"/>
          <w:lang w:val="zh-CN" w:bidi="zh-CN"/>
        </w:rPr>
        <w:t>或</w:t>
      </w:r>
      <w:r w:rsidRPr="00D600AA">
        <w:rPr>
          <w:rFonts w:ascii="宋体" w:hAnsi="宋体" w:cs="宋体" w:hint="eastAsia"/>
          <w:kern w:val="0"/>
          <w:szCs w:val="21"/>
          <w:lang w:bidi="zh-CN"/>
        </w:rPr>
        <w:t>“</w:t>
      </w:r>
      <w:r w:rsidRPr="00D600AA">
        <w:rPr>
          <w:rFonts w:ascii="宋体" w:hAnsi="宋体" w:cs="宋体" w:hint="eastAsia"/>
          <w:kern w:val="0"/>
          <w:szCs w:val="21"/>
          <w:lang w:val="zh-CN" w:bidi="zh-CN"/>
        </w:rPr>
        <w:t>信用中国</w:t>
      </w:r>
      <w:r w:rsidRPr="00D600AA">
        <w:rPr>
          <w:rFonts w:ascii="宋体" w:hAnsi="宋体" w:cs="宋体" w:hint="eastAsia"/>
          <w:kern w:val="0"/>
          <w:szCs w:val="21"/>
          <w:lang w:bidi="zh-CN"/>
        </w:rPr>
        <w:t>（</w:t>
      </w:r>
      <w:r w:rsidRPr="00D600AA">
        <w:rPr>
          <w:rFonts w:ascii="宋体" w:hAnsi="宋体" w:cs="宋体" w:hint="eastAsia"/>
          <w:kern w:val="0"/>
          <w:szCs w:val="21"/>
          <w:lang w:val="zh-CN" w:bidi="zh-CN"/>
        </w:rPr>
        <w:t>黑龙江</w:t>
      </w:r>
      <w:r w:rsidRPr="00D600AA">
        <w:rPr>
          <w:rFonts w:ascii="宋体" w:hAnsi="宋体" w:cs="宋体" w:hint="eastAsia"/>
          <w:kern w:val="0"/>
          <w:szCs w:val="21"/>
          <w:lang w:bidi="zh-CN"/>
        </w:rPr>
        <w:t>）”</w:t>
      </w:r>
      <w:r w:rsidRPr="00D600AA">
        <w:rPr>
          <w:rFonts w:ascii="宋体" w:hAnsi="宋体" w:cs="宋体" w:hint="eastAsia"/>
          <w:kern w:val="0"/>
          <w:szCs w:val="21"/>
          <w:lang w:val="zh-CN" w:bidi="zh-CN"/>
        </w:rPr>
        <w:t>网站</w:t>
      </w:r>
      <w:r w:rsidRPr="00D600AA">
        <w:rPr>
          <w:rFonts w:ascii="宋体" w:hAnsi="宋体" w:cs="宋体" w:hint="eastAsia"/>
          <w:kern w:val="0"/>
          <w:szCs w:val="21"/>
          <w:lang w:bidi="zh-CN"/>
        </w:rPr>
        <w:t>（http://www.hljcredit.gov.cn/）</w:t>
      </w:r>
      <w:r w:rsidRPr="00D600AA">
        <w:rPr>
          <w:rFonts w:ascii="宋体" w:hAnsi="宋体" w:cs="宋体" w:hint="eastAsia"/>
          <w:kern w:val="0"/>
          <w:szCs w:val="21"/>
          <w:lang w:val="zh-CN" w:bidi="zh-CN"/>
        </w:rPr>
        <w:t>中投标人被列入失信被执行人名单不得参加本项目投标</w:t>
      </w:r>
      <w:r w:rsidRPr="00D600AA">
        <w:rPr>
          <w:rFonts w:ascii="宋体" w:hAnsi="宋体" w:cs="宋体" w:hint="eastAsia"/>
          <w:kern w:val="0"/>
          <w:szCs w:val="21"/>
          <w:lang w:bidi="zh-CN"/>
        </w:rPr>
        <w:t>（</w:t>
      </w:r>
      <w:r w:rsidRPr="00D600AA">
        <w:rPr>
          <w:rFonts w:ascii="宋体" w:hAnsi="宋体" w:cs="宋体" w:hint="eastAsia"/>
          <w:kern w:val="0"/>
          <w:szCs w:val="21"/>
          <w:lang w:val="zh-CN" w:bidi="zh-CN"/>
        </w:rPr>
        <w:t>以投标人提供的承诺为准</w:t>
      </w:r>
      <w:r w:rsidRPr="00D600AA">
        <w:rPr>
          <w:rFonts w:ascii="宋体" w:hAnsi="宋体" w:cs="宋体" w:hint="eastAsia"/>
          <w:kern w:val="0"/>
          <w:szCs w:val="21"/>
          <w:lang w:bidi="zh-CN"/>
        </w:rPr>
        <w:t>）；</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w:t>
      </w:r>
      <w:r w:rsidRPr="00D600AA">
        <w:rPr>
          <w:rFonts w:ascii="宋体" w:hAnsi="宋体" w:cs="宋体" w:hint="eastAsia"/>
          <w:kern w:val="0"/>
          <w:szCs w:val="21"/>
          <w:lang w:val="zh-CN" w:bidi="zh-CN"/>
        </w:rPr>
        <w:t>近三年内</w:t>
      </w:r>
      <w:r w:rsidRPr="00D600AA">
        <w:rPr>
          <w:rFonts w:ascii="宋体" w:hAnsi="宋体" w:cs="宋体" w:hint="eastAsia"/>
          <w:kern w:val="0"/>
          <w:szCs w:val="21"/>
          <w:lang w:bidi="zh-CN"/>
        </w:rPr>
        <w:t>（2021</w:t>
      </w:r>
      <w:r w:rsidRPr="00D600AA">
        <w:rPr>
          <w:rFonts w:ascii="宋体" w:hAnsi="宋体" w:cs="宋体" w:hint="eastAsia"/>
          <w:kern w:val="0"/>
          <w:szCs w:val="21"/>
          <w:lang w:val="zh-CN" w:bidi="zh-CN"/>
        </w:rPr>
        <w:t>年</w:t>
      </w:r>
      <w:r w:rsidRPr="00D600AA">
        <w:rPr>
          <w:rFonts w:ascii="宋体" w:hAnsi="宋体" w:cs="宋体" w:hint="eastAsia"/>
          <w:kern w:val="0"/>
          <w:szCs w:val="21"/>
          <w:lang w:bidi="zh-CN"/>
        </w:rPr>
        <w:t>11</w:t>
      </w:r>
      <w:r w:rsidRPr="00D600AA">
        <w:rPr>
          <w:rFonts w:ascii="宋体" w:hAnsi="宋体" w:cs="宋体" w:hint="eastAsia"/>
          <w:kern w:val="0"/>
          <w:szCs w:val="21"/>
          <w:lang w:val="zh-CN" w:bidi="zh-CN"/>
        </w:rPr>
        <w:t>月</w:t>
      </w:r>
      <w:r w:rsidRPr="00D600AA">
        <w:rPr>
          <w:rFonts w:ascii="宋体" w:hAnsi="宋体" w:cs="宋体" w:hint="eastAsia"/>
          <w:kern w:val="0"/>
          <w:szCs w:val="21"/>
          <w:lang w:bidi="zh-CN"/>
        </w:rPr>
        <w:t>01</w:t>
      </w:r>
      <w:r w:rsidRPr="00D600AA">
        <w:rPr>
          <w:rFonts w:ascii="宋体" w:hAnsi="宋体" w:cs="宋体" w:hint="eastAsia"/>
          <w:kern w:val="0"/>
          <w:szCs w:val="21"/>
          <w:lang w:val="zh-CN" w:bidi="zh-CN"/>
        </w:rPr>
        <w:t>日至投标截止日</w:t>
      </w:r>
      <w:r w:rsidRPr="00D600AA">
        <w:rPr>
          <w:rFonts w:ascii="宋体" w:hAnsi="宋体" w:cs="宋体" w:hint="eastAsia"/>
          <w:kern w:val="0"/>
          <w:szCs w:val="21"/>
          <w:lang w:bidi="zh-CN"/>
        </w:rPr>
        <w:t>）</w:t>
      </w:r>
      <w:r w:rsidRPr="00D600AA">
        <w:rPr>
          <w:rFonts w:ascii="宋体" w:hAnsi="宋体" w:cs="宋体" w:hint="eastAsia"/>
          <w:kern w:val="0"/>
          <w:szCs w:val="21"/>
          <w:lang w:val="zh-CN" w:bidi="zh-CN"/>
        </w:rPr>
        <w:t>投标人或其法定代表人、拟委任的项目</w:t>
      </w:r>
      <w:r w:rsidRPr="00D600AA">
        <w:rPr>
          <w:rFonts w:ascii="宋体" w:hAnsi="宋体" w:cs="宋体" w:hint="eastAsia"/>
          <w:kern w:val="0"/>
          <w:szCs w:val="21"/>
          <w:lang w:bidi="zh-CN"/>
        </w:rPr>
        <w:t>总监</w:t>
      </w:r>
      <w:r w:rsidRPr="00D600AA">
        <w:rPr>
          <w:rFonts w:ascii="宋体" w:hAnsi="宋体" w:cs="宋体" w:hint="eastAsia"/>
          <w:kern w:val="0"/>
          <w:szCs w:val="21"/>
          <w:lang w:val="zh-CN" w:bidi="zh-CN"/>
        </w:rPr>
        <w:t>无中国裁判文书网</w:t>
      </w:r>
      <w:r w:rsidRPr="00D600AA">
        <w:rPr>
          <w:rFonts w:ascii="宋体" w:hAnsi="宋体" w:cs="宋体" w:hint="eastAsia"/>
          <w:kern w:val="0"/>
          <w:szCs w:val="21"/>
          <w:lang w:bidi="zh-CN"/>
        </w:rPr>
        <w:t>（http://wenshu.court.gov.cn）</w:t>
      </w:r>
      <w:r w:rsidRPr="00D600AA">
        <w:rPr>
          <w:rFonts w:ascii="宋体" w:hAnsi="宋体" w:cs="宋体" w:hint="eastAsia"/>
          <w:kern w:val="0"/>
          <w:szCs w:val="21"/>
          <w:lang w:val="zh-CN" w:bidi="zh-CN"/>
        </w:rPr>
        <w:t>行贿犯罪行为记录</w:t>
      </w:r>
      <w:r w:rsidRPr="00D600AA">
        <w:rPr>
          <w:rFonts w:ascii="宋体" w:hAnsi="宋体" w:cs="宋体" w:hint="eastAsia"/>
          <w:kern w:val="0"/>
          <w:szCs w:val="21"/>
          <w:lang w:bidi="zh-CN"/>
        </w:rPr>
        <w:t>（</w:t>
      </w:r>
      <w:r w:rsidRPr="00D600AA">
        <w:rPr>
          <w:rFonts w:ascii="宋体" w:hAnsi="宋体" w:cs="宋体" w:hint="eastAsia"/>
          <w:kern w:val="0"/>
          <w:szCs w:val="21"/>
          <w:lang w:val="zh-CN" w:bidi="zh-CN"/>
        </w:rPr>
        <w:t>以投标人提供的承诺为准</w:t>
      </w:r>
      <w:r w:rsidRPr="00D600AA">
        <w:rPr>
          <w:rFonts w:ascii="宋体" w:hAnsi="宋体" w:cs="宋体" w:hint="eastAsia"/>
          <w:kern w:val="0"/>
          <w:szCs w:val="21"/>
          <w:lang w:bidi="zh-CN"/>
        </w:rPr>
        <w:t>）</w:t>
      </w:r>
      <w:r w:rsidRPr="00D600AA">
        <w:rPr>
          <w:rFonts w:ascii="宋体" w:hAnsi="宋体" w:cs="宋体" w:hint="eastAsia"/>
          <w:szCs w:val="21"/>
        </w:rPr>
        <w:t>；</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（3）投标人不得被工商行政管理机关在全国企业信用信息公示系统中列入严重违法失信企业名单</w:t>
      </w:r>
      <w:r w:rsidRPr="00D600AA">
        <w:rPr>
          <w:rFonts w:ascii="宋体" w:hAnsi="宋体" w:cs="宋体" w:hint="eastAsia"/>
          <w:kern w:val="0"/>
          <w:szCs w:val="21"/>
          <w:lang w:val="zh-CN" w:bidi="zh-CN"/>
        </w:rPr>
        <w:t>（以投标人提供的承诺为准）</w:t>
      </w:r>
      <w:r w:rsidRPr="00D600AA">
        <w:rPr>
          <w:rFonts w:ascii="宋体" w:hAnsi="宋体" w:cs="宋体" w:hint="eastAsia"/>
          <w:szCs w:val="21"/>
        </w:rPr>
        <w:t>；</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4）投标期间，投标企业及其法定代表人、拟派项目总监理工程师不得存在因不良行为、或被列入黑名单记录、或被列为失信联合惩戒的记录（以全国建筑市场监管公共服务平台网站http://jzsc.mohurd.gov.cn/home查询结果为准）</w:t>
      </w:r>
      <w:r w:rsidRPr="00D600AA">
        <w:rPr>
          <w:rFonts w:ascii="宋体" w:hAnsi="宋体" w:cs="宋体" w:hint="eastAsia"/>
          <w:kern w:val="0"/>
          <w:szCs w:val="21"/>
          <w:lang w:bidi="zh-CN"/>
        </w:rPr>
        <w:t>（</w:t>
      </w:r>
      <w:r w:rsidRPr="00D600AA">
        <w:rPr>
          <w:rFonts w:ascii="宋体" w:hAnsi="宋体" w:cs="宋体" w:hint="eastAsia"/>
          <w:kern w:val="0"/>
          <w:szCs w:val="21"/>
          <w:lang w:val="zh-CN" w:bidi="zh-CN"/>
        </w:rPr>
        <w:t>以投标人提供的承诺为准</w:t>
      </w:r>
      <w:r w:rsidRPr="00D600AA">
        <w:rPr>
          <w:rFonts w:ascii="宋体" w:hAnsi="宋体" w:cs="宋体" w:hint="eastAsia"/>
          <w:kern w:val="0"/>
          <w:szCs w:val="21"/>
          <w:lang w:bidi="zh-CN"/>
        </w:rPr>
        <w:t>）</w:t>
      </w:r>
      <w:r w:rsidRPr="00D600AA">
        <w:rPr>
          <w:rFonts w:ascii="宋体" w:hAnsi="宋体" w:cs="宋体" w:hint="eastAsia"/>
          <w:szCs w:val="21"/>
        </w:rPr>
        <w:t>；</w:t>
      </w:r>
    </w:p>
    <w:p w:rsidR="001C5F17" w:rsidRPr="00D600AA" w:rsidRDefault="001C5F17" w:rsidP="001C5F17">
      <w:pPr>
        <w:wordWrap w:val="0"/>
        <w:topLinePunct/>
        <w:spacing w:line="360" w:lineRule="auto"/>
        <w:ind w:firstLineChars="200" w:firstLine="420"/>
        <w:rPr>
          <w:rFonts w:ascii="宋体" w:hAnsi="宋体" w:cs="宋体"/>
          <w:szCs w:val="21"/>
          <w:lang w:val="zh-CN"/>
        </w:rPr>
      </w:pPr>
      <w:r w:rsidRPr="00D600AA">
        <w:rPr>
          <w:rFonts w:ascii="宋体" w:hAnsi="宋体" w:cs="宋体" w:hint="eastAsia"/>
          <w:szCs w:val="21"/>
        </w:rPr>
        <w:t>（5）</w:t>
      </w:r>
      <w:r w:rsidRPr="00D600AA">
        <w:rPr>
          <w:rFonts w:ascii="宋体" w:hAnsi="宋体" w:cs="宋体" w:hint="eastAsia"/>
          <w:szCs w:val="21"/>
          <w:lang w:val="zh-CN"/>
        </w:rPr>
        <w:t>本次招标不接受202</w:t>
      </w:r>
      <w:r w:rsidRPr="00D600AA">
        <w:rPr>
          <w:rFonts w:ascii="宋体" w:hAnsi="宋体" w:cs="宋体" w:hint="eastAsia"/>
          <w:szCs w:val="21"/>
        </w:rPr>
        <w:t>2</w:t>
      </w:r>
      <w:r w:rsidRPr="00D600AA">
        <w:rPr>
          <w:rFonts w:ascii="宋体" w:hAnsi="宋体" w:cs="宋体" w:hint="eastAsia"/>
          <w:szCs w:val="21"/>
          <w:lang w:val="zh-CN"/>
        </w:rPr>
        <w:t>年度在黑龙江省交通运输厅公路施工企业信用评价或2023年度在交通运输部公路施工</w:t>
      </w:r>
      <w:r w:rsidRPr="00D600AA">
        <w:rPr>
          <w:rFonts w:ascii="宋体" w:hAnsi="宋体" w:cs="宋体" w:hint="eastAsia"/>
          <w:szCs w:val="21"/>
        </w:rPr>
        <w:t>监理</w:t>
      </w:r>
      <w:r w:rsidRPr="00D600AA">
        <w:rPr>
          <w:rFonts w:ascii="宋体" w:hAnsi="宋体" w:cs="宋体" w:hint="eastAsia"/>
          <w:szCs w:val="21"/>
          <w:lang w:val="zh-CN"/>
        </w:rPr>
        <w:t>企业全国综合信用评价中被认定为D级的投标人参加本项目投标；202</w:t>
      </w:r>
      <w:r w:rsidRPr="00D600AA">
        <w:rPr>
          <w:rFonts w:ascii="宋体" w:hAnsi="宋体" w:cs="宋体" w:hint="eastAsia"/>
          <w:szCs w:val="21"/>
        </w:rPr>
        <w:t>2</w:t>
      </w:r>
      <w:r w:rsidRPr="00D600AA">
        <w:rPr>
          <w:rFonts w:ascii="宋体" w:hAnsi="宋体" w:cs="宋体" w:hint="eastAsia"/>
          <w:szCs w:val="21"/>
          <w:lang w:val="zh-CN"/>
        </w:rPr>
        <w:t>年度在黑龙江省交通运输厅或2023年度在交通运输部均无公路企业信用评价结果的，若无不良信用记录，按A级对待（以投标人提供的承诺为准）；</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3.2 本次招标不接受联合体投标。</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3.3 与招标人存在利害关系可能影响招标公正性的单位，不得参加投标。单位负责人为同一人或存在控股、管理关系的不同单位，不得同时参加同一标段投标，否则，相关投标均无效。</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3.4 本次招标评标采用综合评估法。投标文件采用双信封形式，对投标人的资格审查采用 资格后审的方式。</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3.5 拟参与本项目施工监理投标的投标人须自行调查与其存在关联企业关系的施工企业在本项目施工招标中的报名情况，若存在有关联关系的施工监理单位及施工企业在中标后形成监理与被监理关系，评标</w:t>
      </w:r>
      <w:r w:rsidRPr="00D600AA">
        <w:rPr>
          <w:rFonts w:ascii="宋体" w:hAnsi="宋体" w:cs="宋体" w:hint="eastAsia"/>
          <w:szCs w:val="21"/>
        </w:rPr>
        <w:lastRenderedPageBreak/>
        <w:t>委员会将推荐施工投标人为第一中标候选人，取消施工监理投标人的第一中标候选人资格。</w:t>
      </w:r>
    </w:p>
    <w:p w:rsidR="001C5F17" w:rsidRPr="00D600AA" w:rsidRDefault="001C5F17" w:rsidP="001C5F17">
      <w:pPr>
        <w:wordWrap w:val="0"/>
        <w:topLinePunct/>
        <w:spacing w:line="360" w:lineRule="auto"/>
        <w:rPr>
          <w:rFonts w:ascii="宋体" w:hAnsi="宋体" w:cs="宋体"/>
          <w:b/>
          <w:bCs/>
          <w:szCs w:val="21"/>
        </w:rPr>
      </w:pPr>
      <w:r w:rsidRPr="00D600AA">
        <w:rPr>
          <w:rFonts w:ascii="宋体" w:hAnsi="宋体" w:cs="宋体" w:hint="eastAsia"/>
          <w:b/>
          <w:bCs/>
          <w:szCs w:val="21"/>
        </w:rPr>
        <w:t>4.招标文件的获取</w:t>
      </w:r>
    </w:p>
    <w:p w:rsidR="001C5F17" w:rsidRPr="00D600AA" w:rsidRDefault="001C5F17" w:rsidP="001C5F17">
      <w:pPr>
        <w:wordWrap w:val="0"/>
        <w:topLinePunct/>
        <w:spacing w:line="360" w:lineRule="auto"/>
        <w:ind w:firstLineChars="200" w:firstLine="420"/>
        <w:rPr>
          <w:rFonts w:ascii="宋体" w:hAnsi="宋体" w:cs="宋体"/>
          <w:szCs w:val="21"/>
        </w:rPr>
      </w:pPr>
      <w:bookmarkStart w:id="4" w:name="_Hlk183256581"/>
      <w:r w:rsidRPr="00D600AA">
        <w:rPr>
          <w:rFonts w:ascii="宋体" w:hAnsi="宋体" w:cs="宋体" w:hint="eastAsia"/>
          <w:szCs w:val="21"/>
        </w:rPr>
        <w:t>4.1凡有意参加投标者,应先在“黑龙江省公共资源交易网” （https://ggzyjyw.hlj.gov.cn/）进行用户注册、办理数字证书,使用数字证书登录“黑龙江省公共资源交易网”上的“交易平台”，下载招标文件等相关资料。下载时间为2024年11月29日08时00分至2024年12月06日08时00分（北京时间，下同）。</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4.2在下载截止时间内至少下载一次招标文件，下载一次后可不受时间限制进行下载招标文件或答疑文件。如在下载时间截止前未下载招标文件，投标人自行承担相应责任。</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 xml:space="preserve">4.3投标人未按“黑龙江省公共资源交易网”的流程要求完成全部操作的，自行承担相应责任。 </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4.4有关手续请查看“黑龙江省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bookmarkEnd w:id="4"/>
    <w:p w:rsidR="001C5F17" w:rsidRPr="00D600AA" w:rsidRDefault="001C5F17" w:rsidP="001C5F17">
      <w:pPr>
        <w:wordWrap w:val="0"/>
        <w:topLinePunct/>
        <w:spacing w:line="360" w:lineRule="auto"/>
        <w:rPr>
          <w:rFonts w:ascii="宋体" w:hAnsi="宋体" w:cs="宋体"/>
          <w:b/>
          <w:bCs/>
          <w:szCs w:val="21"/>
        </w:rPr>
      </w:pPr>
      <w:r w:rsidRPr="00D600AA">
        <w:rPr>
          <w:rFonts w:ascii="宋体" w:hAnsi="宋体" w:cs="宋体" w:hint="eastAsia"/>
          <w:b/>
          <w:bCs/>
          <w:szCs w:val="21"/>
        </w:rPr>
        <w:t>5.投标文件的递交及相关事宜</w:t>
      </w:r>
    </w:p>
    <w:p w:rsidR="001C5F17" w:rsidRPr="00D600AA" w:rsidRDefault="001C5F17" w:rsidP="001C5F17">
      <w:pPr>
        <w:wordWrap w:val="0"/>
        <w:topLinePunct/>
        <w:spacing w:line="360" w:lineRule="auto"/>
        <w:ind w:firstLineChars="200" w:firstLine="420"/>
        <w:rPr>
          <w:rFonts w:ascii="宋体" w:hAnsi="宋体" w:cs="宋体"/>
          <w:b/>
          <w:bCs/>
          <w:szCs w:val="21"/>
        </w:rPr>
      </w:pPr>
      <w:bookmarkStart w:id="5" w:name="_Hlk183256688"/>
      <w:r w:rsidRPr="00D600AA">
        <w:rPr>
          <w:rFonts w:ascii="宋体" w:hAnsi="宋体" w:cs="宋体" w:hint="eastAsia"/>
          <w:szCs w:val="21"/>
        </w:rPr>
        <w:t xml:space="preserve">5.1招标人不组织踏勘现场，不召开投标预备会，招标人对招标文件的澄清、补遗均通过黑龙江省公共资源交易平台进行。 </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5.2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投标人应在投标文件递交截止时间前完成电子投标文件的递交工作，并安排线上远程开标。投标人在交易平台投标文件第一信封商务和技术文件时，切勿出现有关报价内容，由于投标人自身原因导致投标报价在第一信封泄露，投标人自行承担责任。如需填报价请用“0”代替。</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5.3电子投标文件递交截止时间为2024年1</w:t>
      </w:r>
      <w:r w:rsidRPr="00D600AA">
        <w:rPr>
          <w:rFonts w:ascii="宋体" w:hAnsi="宋体" w:cs="宋体"/>
          <w:szCs w:val="21"/>
        </w:rPr>
        <w:t>2</w:t>
      </w:r>
      <w:r w:rsidRPr="00D600AA">
        <w:rPr>
          <w:rFonts w:ascii="宋体" w:hAnsi="宋体" w:cs="宋体" w:hint="eastAsia"/>
          <w:szCs w:val="21"/>
        </w:rPr>
        <w:t>月23日09时00分（即开标时间）， 投标人应于该截止时间前将加密的投标文件第一个信封（商务及技术文件）、第二个信封（报价文件）上传至“黑龙江省公共资源交易网”上的“交易平台”进行网上投标。</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第一信封开标时间：2024年1</w:t>
      </w:r>
      <w:r w:rsidRPr="00D600AA">
        <w:rPr>
          <w:rFonts w:ascii="宋体" w:hAnsi="宋体" w:cs="宋体"/>
          <w:szCs w:val="21"/>
        </w:rPr>
        <w:t>2</w:t>
      </w:r>
      <w:r w:rsidRPr="00D600AA">
        <w:rPr>
          <w:rFonts w:ascii="宋体" w:hAnsi="宋体" w:cs="宋体" w:hint="eastAsia"/>
          <w:szCs w:val="21"/>
        </w:rPr>
        <w:t>月23日09时00分。投标人按照交易平台提示对上传至交易平台的投标文件第一信封商务和技术文件进行解密等操作。由于投标人自身原因导致第一信封解密失败等情况，投标人自行承担责任。</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5.4本项目投标保证金的金额：0元。投标保证金应采用网银转账、电汇或电子保函形式：①采用网银转账、电汇形式递交投标保证金的，投标人应在投标保证金递交截止时间之前，将投标保证金由中国人民银行核准的投标人基本存款账户汇出，汇入与黑龙江省公共资源交易平台对接的银行。②采用电子保函方式递交投标保证金的，投标人应按黑龙江省公共资源交易中心的相关规定执行。</w:t>
      </w:r>
    </w:p>
    <w:bookmarkEnd w:id="5"/>
    <w:p w:rsidR="001C5F17" w:rsidRPr="00D600AA" w:rsidRDefault="001C5F17" w:rsidP="001C5F17">
      <w:pPr>
        <w:wordWrap w:val="0"/>
        <w:topLinePunct/>
        <w:spacing w:line="360" w:lineRule="auto"/>
        <w:rPr>
          <w:rFonts w:ascii="宋体" w:hAnsi="宋体" w:cs="宋体"/>
          <w:b/>
          <w:bCs/>
          <w:szCs w:val="21"/>
        </w:rPr>
      </w:pPr>
      <w:r w:rsidRPr="00D600AA">
        <w:rPr>
          <w:rFonts w:ascii="宋体" w:hAnsi="宋体" w:cs="宋体" w:hint="eastAsia"/>
          <w:b/>
          <w:bCs/>
          <w:szCs w:val="21"/>
        </w:rPr>
        <w:t>6.发布公告的媒介</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lastRenderedPageBreak/>
        <w:t>本次招标公告同时在黑龙江省公共资源交易网（https://ggzyjyw.hlj.gov.cn/）、黑龙江省交通运输厅（http://jt.hlj.gov.cn/）网站上发布。</w:t>
      </w:r>
    </w:p>
    <w:p w:rsidR="001C5F17" w:rsidRPr="00D600AA" w:rsidRDefault="001C5F17" w:rsidP="001C5F17">
      <w:pPr>
        <w:wordWrap w:val="0"/>
        <w:topLinePunct/>
        <w:spacing w:line="360" w:lineRule="auto"/>
        <w:rPr>
          <w:rFonts w:ascii="宋体" w:hAnsi="宋体" w:cs="宋体"/>
          <w:b/>
          <w:bCs/>
          <w:szCs w:val="21"/>
        </w:rPr>
      </w:pPr>
      <w:bookmarkStart w:id="6" w:name="_Hlk183256754"/>
      <w:r w:rsidRPr="00D600AA">
        <w:rPr>
          <w:rFonts w:ascii="宋体" w:hAnsi="宋体" w:cs="宋体" w:hint="eastAsia"/>
          <w:b/>
          <w:bCs/>
          <w:szCs w:val="21"/>
        </w:rPr>
        <w:t>7.中标候选人公示</w:t>
      </w:r>
    </w:p>
    <w:p w:rsidR="001C5F17" w:rsidRPr="00D600AA" w:rsidRDefault="001C5F17" w:rsidP="001C5F17">
      <w:pPr>
        <w:wordWrap w:val="0"/>
        <w:topLinePunct/>
        <w:spacing w:line="360" w:lineRule="auto"/>
        <w:ind w:firstLineChars="200" w:firstLine="420"/>
        <w:rPr>
          <w:rFonts w:ascii="宋体" w:hAnsi="宋体" w:cs="宋体"/>
          <w:szCs w:val="21"/>
        </w:rPr>
      </w:pPr>
      <w:bookmarkStart w:id="7" w:name="_bookmark7"/>
      <w:bookmarkEnd w:id="7"/>
      <w:r w:rsidRPr="00D600AA">
        <w:rPr>
          <w:rFonts w:ascii="宋体" w:hAnsi="宋体" w:cs="宋体" w:hint="eastAsia"/>
          <w:szCs w:val="21"/>
        </w:rPr>
        <w:t>本项目同时在黑龙江省公共资源交易网（https://ggzyjyw.hlj.gov.cn/）、黑龙江省交通运输厅（http://jt.hlj.gov.cn/）网站上进行公示，公示内容包括：</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（1）中标候选人排序、名称、投标报价，对质量要求、安全目标和工期的响应情况；</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（2）中标候选人在投标文件中承诺的总监理工程师姓名、个人业绩、相关证书名称和编号；</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（3）中标候选人在投标文件中填报的项目业绩；</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（4）被否决投标的投标人名称、否决依据和原因；</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（5）提出异议的渠道和方式；</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（6）投标人须知前附表规定公示的其他内容。</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注：投标人在投标过程中存在弄虚作假、与招标人或者其他投标人串通投标、以行贿谋取中标、无正当理由放弃中标以及进行恶意投诉等投标不良行为的，除依据有关法律、法规进行处罚外，招标人将向省级交通运输主管部门提出申请扣减其年度信用评价分数或者降低年度信用评价等级。</w:t>
      </w:r>
    </w:p>
    <w:p w:rsidR="001C5F17" w:rsidRPr="00D600AA" w:rsidRDefault="001C5F17" w:rsidP="001C5F17">
      <w:pPr>
        <w:wordWrap w:val="0"/>
        <w:topLinePunct/>
        <w:spacing w:line="360" w:lineRule="auto"/>
        <w:rPr>
          <w:rFonts w:ascii="宋体" w:hAnsi="宋体" w:cs="宋体"/>
          <w:b/>
          <w:bCs/>
          <w:szCs w:val="21"/>
        </w:rPr>
      </w:pPr>
      <w:bookmarkStart w:id="8" w:name="_Hlk183256864"/>
      <w:bookmarkEnd w:id="6"/>
      <w:r w:rsidRPr="00D600AA">
        <w:rPr>
          <w:rFonts w:ascii="宋体" w:hAnsi="宋体" w:cs="宋体" w:hint="eastAsia"/>
          <w:b/>
          <w:bCs/>
          <w:szCs w:val="21"/>
        </w:rPr>
        <w:t>8.其他</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8.1根据《中华人民共和国招标投标法实施条例》有关规定，潜在投标人或者其他利害关系人对本招标公告有异议的，应当在投标登记受理期间向招标人提出，异议材料应由法定代表人或授权委托代理人签字并加盖单位公章，招标人将在收到异议之日起3日内做出答复。潜在投标人或者其他利害关系人捏造事实、伪造材料进行异议和恶意缠诉的，将严格按照国家及省市有关规定严肃处理，给他人造成损失的，依法承担赔偿责任。</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8.2本工程采取网上招标、网上投标。各投标单位在“黑龙江省公共资源交易网”中的《服务指南》下载投标文件制作软件（黑龙江省公共资源版）进行投标文件制作、电子签章、标书生成、标书加密。</w:t>
      </w:r>
    </w:p>
    <w:bookmarkEnd w:id="8"/>
    <w:p w:rsidR="001C5F17" w:rsidRPr="00D600AA" w:rsidRDefault="001C5F17" w:rsidP="001C5F17">
      <w:pPr>
        <w:wordWrap w:val="0"/>
        <w:topLinePunct/>
        <w:spacing w:line="360" w:lineRule="auto"/>
        <w:rPr>
          <w:rFonts w:ascii="宋体" w:hAnsi="宋体" w:cs="宋体"/>
          <w:b/>
          <w:bCs/>
          <w:szCs w:val="21"/>
        </w:rPr>
      </w:pPr>
      <w:r w:rsidRPr="00D600AA">
        <w:rPr>
          <w:rFonts w:ascii="宋体" w:hAnsi="宋体" w:cs="宋体" w:hint="eastAsia"/>
          <w:b/>
          <w:bCs/>
          <w:szCs w:val="21"/>
        </w:rPr>
        <w:t>9.联系方式</w:t>
      </w:r>
    </w:p>
    <w:bookmarkEnd w:id="0"/>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招标投标监督单位：鸡西市交通运输局</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地    址：黑龙江省鸡西市鸡冠区永昌路222号</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联 系 人：栾先生</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电    话：0467-2664206</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招 标 人：密山市交通运输局</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地    址：密山市房山路130号</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联 系 人：鞠女士</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电    话：0467-5298386</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代理机构：黑龙江亿德项目管理有限公司</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地    址：哈尔滨市南岗区先锋路469号哈尔滨广告产业园A11-1栋1楼</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联 系 人：毕先生、刘先生</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lastRenderedPageBreak/>
        <w:t>电    话：0451-82377711转8023</w:t>
      </w:r>
    </w:p>
    <w:p w:rsidR="001C5F17" w:rsidRPr="00D600AA" w:rsidRDefault="001C5F17" w:rsidP="001C5F17">
      <w:pPr>
        <w:wordWrap w:val="0"/>
        <w:topLinePunct/>
        <w:spacing w:line="360" w:lineRule="auto"/>
        <w:ind w:firstLineChars="200" w:firstLine="420"/>
        <w:rPr>
          <w:rFonts w:ascii="宋体" w:hAnsi="宋体" w:cs="宋体"/>
          <w:szCs w:val="21"/>
        </w:rPr>
      </w:pPr>
      <w:r w:rsidRPr="00D600AA">
        <w:rPr>
          <w:rFonts w:ascii="宋体" w:hAnsi="宋体" w:cs="宋体" w:hint="eastAsia"/>
          <w:szCs w:val="21"/>
        </w:rPr>
        <w:t>邮    箱：ydzbbjg@163.com</w:t>
      </w:r>
    </w:p>
    <w:p w:rsidR="001C5F17" w:rsidRDefault="001C5F17">
      <w:pPr>
        <w:widowControl/>
        <w:jc w:val="left"/>
      </w:pPr>
      <w:r>
        <w:br w:type="page"/>
      </w:r>
    </w:p>
    <w:p w:rsidR="001C5F17" w:rsidRPr="001C5F17" w:rsidRDefault="001C5F17" w:rsidP="001C5F17">
      <w:pPr>
        <w:topLinePunct/>
        <w:spacing w:line="360" w:lineRule="auto"/>
        <w:ind w:firstLineChars="200" w:firstLine="562"/>
        <w:jc w:val="center"/>
        <w:rPr>
          <w:rFonts w:ascii="宋体" w:hAnsi="宋体"/>
          <w:b/>
          <w:sz w:val="28"/>
        </w:rPr>
      </w:pPr>
      <w:r w:rsidRPr="001C5F17">
        <w:rPr>
          <w:rFonts w:ascii="宋体" w:hAnsi="宋体" w:hint="eastAsia"/>
          <w:b/>
          <w:sz w:val="28"/>
        </w:rPr>
        <w:lastRenderedPageBreak/>
        <w:t>附录</w:t>
      </w:r>
      <w:r w:rsidRPr="001C5F17">
        <w:rPr>
          <w:rFonts w:ascii="宋体" w:hAnsi="宋体" w:hint="eastAsia"/>
          <w:b/>
          <w:spacing w:val="-69"/>
          <w:sz w:val="28"/>
        </w:rPr>
        <w:t xml:space="preserve"> </w:t>
      </w:r>
      <w:r w:rsidRPr="001C5F17">
        <w:rPr>
          <w:rFonts w:ascii="宋体" w:hAnsi="宋体"/>
          <w:b/>
          <w:sz w:val="28"/>
        </w:rPr>
        <w:t>1</w:t>
      </w:r>
      <w:r w:rsidRPr="001C5F17">
        <w:rPr>
          <w:rFonts w:ascii="宋体" w:hAnsi="宋体"/>
          <w:b/>
          <w:sz w:val="28"/>
        </w:rPr>
        <w:tab/>
      </w:r>
      <w:r w:rsidRPr="001C5F17">
        <w:rPr>
          <w:rFonts w:ascii="宋体" w:hAnsi="宋体" w:hint="eastAsia"/>
          <w:b/>
          <w:sz w:val="28"/>
        </w:rPr>
        <w:t>资格审查条件（资质最低要求）</w:t>
      </w:r>
    </w:p>
    <w:p w:rsidR="001C5F17" w:rsidRPr="001C5F17" w:rsidRDefault="001C5F17" w:rsidP="001C5F17">
      <w:pPr>
        <w:spacing w:before="7" w:line="360" w:lineRule="auto"/>
        <w:rPr>
          <w:rFonts w:ascii="宋体" w:hAnsi="宋体"/>
          <w:b/>
          <w:sz w:val="15"/>
        </w:rPr>
      </w:pP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1C5F17" w:rsidRPr="001C5F17" w:rsidTr="009E6FC8">
        <w:trPr>
          <w:trHeight w:val="643"/>
          <w:jc w:val="center"/>
        </w:trPr>
        <w:tc>
          <w:tcPr>
            <w:tcW w:w="9356" w:type="dxa"/>
            <w:vAlign w:val="center"/>
          </w:tcPr>
          <w:p w:rsidR="001C5F17" w:rsidRPr="001C5F17" w:rsidRDefault="001C5F17" w:rsidP="001C5F17">
            <w:pPr>
              <w:spacing w:line="440" w:lineRule="exact"/>
              <w:jc w:val="center"/>
              <w:rPr>
                <w:rFonts w:ascii="宋体" w:hAnsi="宋体" w:cs="宋体"/>
                <w:szCs w:val="21"/>
              </w:rPr>
            </w:pPr>
            <w:r w:rsidRPr="001C5F17">
              <w:rPr>
                <w:rFonts w:ascii="宋体" w:hAnsi="宋体" w:cs="宋体" w:hint="eastAsia"/>
                <w:szCs w:val="21"/>
              </w:rPr>
              <w:t>监理企业资质等级要求</w:t>
            </w:r>
          </w:p>
        </w:tc>
      </w:tr>
      <w:tr w:rsidR="001C5F17" w:rsidRPr="001C5F17" w:rsidTr="009E6FC8">
        <w:trPr>
          <w:trHeight w:val="9428"/>
          <w:jc w:val="center"/>
        </w:trPr>
        <w:tc>
          <w:tcPr>
            <w:tcW w:w="9356" w:type="dxa"/>
          </w:tcPr>
          <w:p w:rsidR="001C5F17" w:rsidRPr="001C5F17" w:rsidRDefault="001C5F17" w:rsidP="001C5F17">
            <w:pPr>
              <w:wordWrap w:val="0"/>
              <w:topLinePunct/>
              <w:spacing w:line="440" w:lineRule="exact"/>
              <w:ind w:firstLineChars="200" w:firstLine="420"/>
              <w:rPr>
                <w:rFonts w:ascii="宋体" w:hAnsi="宋体" w:cs="宋体"/>
                <w:szCs w:val="21"/>
              </w:rPr>
            </w:pPr>
          </w:p>
          <w:p w:rsidR="001C5F17" w:rsidRPr="001C5F17" w:rsidRDefault="001C5F17" w:rsidP="001C5F17">
            <w:pPr>
              <w:wordWrap w:val="0"/>
              <w:topLinePunct/>
              <w:spacing w:line="440" w:lineRule="exact"/>
              <w:ind w:firstLineChars="200" w:firstLine="420"/>
              <w:rPr>
                <w:rFonts w:ascii="宋体" w:hAnsi="宋体" w:cs="宋体"/>
                <w:szCs w:val="21"/>
              </w:rPr>
            </w:pPr>
            <w:r w:rsidRPr="001C5F17">
              <w:rPr>
                <w:rFonts w:ascii="宋体" w:hAnsi="宋体" w:cs="宋体" w:hint="eastAsia"/>
                <w:szCs w:val="21"/>
              </w:rPr>
              <w:t>（1）投标人须具备交通运输主管部门颁发的公路工程乙级（含乙级）及以上监理资质；</w:t>
            </w:r>
          </w:p>
          <w:p w:rsidR="001C5F17" w:rsidRPr="001C5F17" w:rsidRDefault="001C5F17" w:rsidP="001C5F17">
            <w:pPr>
              <w:wordWrap w:val="0"/>
              <w:topLinePunct/>
              <w:spacing w:line="440" w:lineRule="exact"/>
              <w:ind w:firstLineChars="200" w:firstLine="420"/>
              <w:rPr>
                <w:rFonts w:ascii="宋体" w:hAnsi="宋体" w:cs="宋体"/>
                <w:szCs w:val="21"/>
              </w:rPr>
            </w:pPr>
            <w:r w:rsidRPr="001C5F17">
              <w:rPr>
                <w:rFonts w:ascii="宋体" w:hAnsi="宋体" w:cs="宋体" w:hint="eastAsia"/>
                <w:szCs w:val="21"/>
              </w:rPr>
              <w:t>（2）投标人应进入交通运输部“全国公路建设市场监督管理系统（https://hwdms.mot.gov.cn/）”中的公路工程施工监理资质企业名录或黑龙江省交通运输厅“黑龙江省公路水路建设市场信用信息管理系统”中的施工监理企业名录，且投标人名称和资质与名录中的相应企业名称和资质完全一致。</w:t>
            </w:r>
          </w:p>
          <w:p w:rsidR="001C5F17" w:rsidRPr="001C5F17" w:rsidRDefault="001C5F17" w:rsidP="001C5F17">
            <w:pPr>
              <w:wordWrap w:val="0"/>
              <w:topLinePunct/>
              <w:spacing w:line="440" w:lineRule="exact"/>
              <w:ind w:firstLineChars="200" w:firstLine="420"/>
              <w:rPr>
                <w:rFonts w:ascii="宋体" w:hAnsi="宋体" w:cs="宋体"/>
                <w:szCs w:val="21"/>
              </w:rPr>
            </w:pPr>
          </w:p>
          <w:p w:rsidR="001C5F17" w:rsidRPr="001C5F17" w:rsidRDefault="001C5F17" w:rsidP="001C5F17">
            <w:pPr>
              <w:wordWrap w:val="0"/>
              <w:topLinePunct/>
              <w:spacing w:line="440" w:lineRule="exact"/>
              <w:ind w:firstLineChars="200" w:firstLine="420"/>
              <w:rPr>
                <w:rFonts w:ascii="宋体" w:hAnsi="宋体" w:cs="宋体"/>
                <w:szCs w:val="21"/>
              </w:rPr>
            </w:pPr>
          </w:p>
          <w:p w:rsidR="001C5F17" w:rsidRPr="001C5F17" w:rsidRDefault="001C5F17" w:rsidP="001C5F17">
            <w:pPr>
              <w:spacing w:line="440" w:lineRule="exact"/>
              <w:rPr>
                <w:rFonts w:ascii="宋体" w:hAnsi="宋体" w:cs="宋体"/>
                <w:szCs w:val="21"/>
              </w:rPr>
            </w:pPr>
          </w:p>
          <w:p w:rsidR="001C5F17" w:rsidRPr="001C5F17" w:rsidRDefault="001C5F17" w:rsidP="001C5F17">
            <w:pPr>
              <w:spacing w:line="440" w:lineRule="exact"/>
              <w:jc w:val="center"/>
              <w:rPr>
                <w:rFonts w:ascii="宋体" w:hAnsi="宋体" w:cs="宋体"/>
                <w:szCs w:val="21"/>
              </w:rPr>
            </w:pPr>
          </w:p>
          <w:p w:rsidR="001C5F17" w:rsidRPr="001C5F17" w:rsidRDefault="001C5F17" w:rsidP="001C5F17">
            <w:pPr>
              <w:spacing w:line="440" w:lineRule="exact"/>
              <w:jc w:val="center"/>
              <w:rPr>
                <w:rFonts w:ascii="宋体" w:hAnsi="宋体" w:cs="宋体"/>
                <w:szCs w:val="21"/>
              </w:rPr>
            </w:pPr>
          </w:p>
          <w:p w:rsidR="001C5F17" w:rsidRPr="001C5F17" w:rsidRDefault="001C5F17" w:rsidP="001C5F17">
            <w:pPr>
              <w:spacing w:line="440" w:lineRule="exact"/>
              <w:jc w:val="center"/>
              <w:rPr>
                <w:rFonts w:ascii="宋体" w:hAnsi="宋体" w:cs="宋体"/>
                <w:szCs w:val="21"/>
              </w:rPr>
            </w:pPr>
          </w:p>
          <w:p w:rsidR="001C5F17" w:rsidRPr="001C5F17" w:rsidRDefault="001C5F17" w:rsidP="001C5F17">
            <w:pPr>
              <w:spacing w:line="440" w:lineRule="exact"/>
              <w:jc w:val="center"/>
              <w:rPr>
                <w:rFonts w:ascii="宋体" w:hAnsi="宋体" w:cs="宋体"/>
                <w:szCs w:val="21"/>
              </w:rPr>
            </w:pPr>
          </w:p>
          <w:p w:rsidR="001C5F17" w:rsidRPr="001C5F17" w:rsidRDefault="001C5F17" w:rsidP="001C5F17">
            <w:pPr>
              <w:spacing w:line="440" w:lineRule="exact"/>
              <w:jc w:val="center"/>
              <w:rPr>
                <w:rFonts w:ascii="宋体" w:hAnsi="宋体" w:cs="宋体"/>
                <w:szCs w:val="21"/>
              </w:rPr>
            </w:pPr>
          </w:p>
          <w:p w:rsidR="001C5F17" w:rsidRPr="001C5F17" w:rsidRDefault="001C5F17" w:rsidP="001C5F17">
            <w:pPr>
              <w:spacing w:line="440" w:lineRule="exact"/>
              <w:jc w:val="center"/>
              <w:rPr>
                <w:rFonts w:ascii="宋体" w:hAnsi="宋体" w:cs="宋体"/>
                <w:szCs w:val="21"/>
              </w:rPr>
            </w:pPr>
          </w:p>
          <w:p w:rsidR="001C5F17" w:rsidRPr="001C5F17" w:rsidRDefault="001C5F17" w:rsidP="001C5F17">
            <w:pPr>
              <w:spacing w:line="440" w:lineRule="exact"/>
              <w:jc w:val="center"/>
              <w:rPr>
                <w:rFonts w:ascii="宋体" w:hAnsi="宋体" w:cs="宋体"/>
                <w:szCs w:val="21"/>
              </w:rPr>
            </w:pPr>
          </w:p>
          <w:p w:rsidR="001C5F17" w:rsidRPr="001C5F17" w:rsidRDefault="001C5F17" w:rsidP="001C5F17">
            <w:pPr>
              <w:spacing w:line="440" w:lineRule="exact"/>
              <w:jc w:val="center"/>
              <w:rPr>
                <w:rFonts w:ascii="宋体" w:hAnsi="宋体" w:cs="宋体"/>
                <w:szCs w:val="21"/>
              </w:rPr>
            </w:pPr>
          </w:p>
          <w:p w:rsidR="001C5F17" w:rsidRPr="001C5F17" w:rsidRDefault="001C5F17" w:rsidP="001C5F17">
            <w:pPr>
              <w:spacing w:line="440" w:lineRule="exact"/>
              <w:rPr>
                <w:rFonts w:ascii="宋体" w:hAnsi="宋体" w:cs="宋体"/>
                <w:szCs w:val="21"/>
              </w:rPr>
            </w:pPr>
          </w:p>
        </w:tc>
      </w:tr>
    </w:tbl>
    <w:p w:rsidR="001C5F17" w:rsidRPr="001C5F17" w:rsidRDefault="001C5F17" w:rsidP="001C5F17">
      <w:pPr>
        <w:spacing w:line="440" w:lineRule="exact"/>
        <w:ind w:firstLineChars="100" w:firstLine="210"/>
      </w:pPr>
      <w:r w:rsidRPr="001C5F17">
        <w:t>注：投标人如不满足上述资格审查条件，将被认为审查不合格。</w:t>
      </w:r>
    </w:p>
    <w:p w:rsidR="001C5F17" w:rsidRPr="001C5F17" w:rsidRDefault="001C5F17" w:rsidP="001C5F17">
      <w:pPr>
        <w:spacing w:line="360" w:lineRule="auto"/>
        <w:rPr>
          <w:rFonts w:ascii="宋体" w:hAnsi="宋体"/>
          <w:sz w:val="18"/>
        </w:rPr>
        <w:sectPr w:rsidR="001C5F17" w:rsidRPr="001C5F17">
          <w:footerReference w:type="default" r:id="rId6"/>
          <w:pgSz w:w="11911" w:h="16849"/>
          <w:pgMar w:top="1440" w:right="1083" w:bottom="1440" w:left="1083" w:header="850" w:footer="510" w:gutter="0"/>
          <w:cols w:space="720"/>
          <w:docGrid w:linePitch="286"/>
        </w:sectPr>
      </w:pPr>
    </w:p>
    <w:p w:rsidR="001C5F17" w:rsidRPr="001C5F17" w:rsidRDefault="001C5F17" w:rsidP="001C5F17">
      <w:pPr>
        <w:spacing w:afterLines="100" w:after="312" w:line="360" w:lineRule="auto"/>
        <w:jc w:val="center"/>
        <w:rPr>
          <w:rFonts w:ascii="宋体" w:hAnsi="宋体"/>
          <w:b/>
          <w:sz w:val="28"/>
        </w:rPr>
      </w:pPr>
      <w:r w:rsidRPr="001C5F17">
        <w:rPr>
          <w:rFonts w:ascii="宋体" w:hAnsi="宋体" w:hint="eastAsia"/>
          <w:b/>
          <w:sz w:val="28"/>
        </w:rPr>
        <w:lastRenderedPageBreak/>
        <w:t>附录</w:t>
      </w:r>
      <w:r w:rsidRPr="001C5F17">
        <w:rPr>
          <w:rFonts w:ascii="宋体" w:hAnsi="宋体" w:hint="eastAsia"/>
          <w:b/>
          <w:spacing w:val="-69"/>
          <w:sz w:val="28"/>
        </w:rPr>
        <w:t>2</w:t>
      </w:r>
      <w:r w:rsidRPr="001C5F17">
        <w:rPr>
          <w:rFonts w:ascii="宋体" w:hAnsi="宋体"/>
          <w:b/>
          <w:sz w:val="28"/>
        </w:rPr>
        <w:tab/>
        <w:t xml:space="preserve">  </w:t>
      </w:r>
      <w:r w:rsidRPr="001C5F17">
        <w:rPr>
          <w:rFonts w:ascii="宋体" w:hAnsi="宋体" w:hint="eastAsia"/>
          <w:b/>
          <w:sz w:val="28"/>
        </w:rPr>
        <w:t>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1C5F17" w:rsidRPr="001C5F17" w:rsidTr="009E6FC8">
        <w:trPr>
          <w:trHeight w:val="643"/>
          <w:jc w:val="center"/>
        </w:trPr>
        <w:tc>
          <w:tcPr>
            <w:tcW w:w="9464" w:type="dxa"/>
            <w:vAlign w:val="center"/>
          </w:tcPr>
          <w:p w:rsidR="001C5F17" w:rsidRPr="001C5F17" w:rsidRDefault="001C5F17" w:rsidP="001C5F17">
            <w:pPr>
              <w:spacing w:line="440" w:lineRule="exact"/>
              <w:jc w:val="center"/>
              <w:rPr>
                <w:rFonts w:ascii="宋体" w:hAnsi="宋体" w:cs="宋体"/>
                <w:szCs w:val="21"/>
              </w:rPr>
            </w:pPr>
            <w:r w:rsidRPr="001C5F17">
              <w:rPr>
                <w:rFonts w:ascii="宋体" w:hAnsi="宋体" w:cs="宋体" w:hint="eastAsia"/>
                <w:szCs w:val="21"/>
              </w:rPr>
              <w:t>业绩要求</w:t>
            </w:r>
          </w:p>
        </w:tc>
      </w:tr>
      <w:tr w:rsidR="001C5F17" w:rsidRPr="001C5F17" w:rsidTr="009E6FC8">
        <w:trPr>
          <w:trHeight w:val="5290"/>
          <w:jc w:val="center"/>
        </w:trPr>
        <w:tc>
          <w:tcPr>
            <w:tcW w:w="9464" w:type="dxa"/>
          </w:tcPr>
          <w:p w:rsidR="001C5F17" w:rsidRPr="001C5F17" w:rsidRDefault="001C5F17" w:rsidP="001C5F17">
            <w:pPr>
              <w:spacing w:line="440" w:lineRule="exact"/>
              <w:ind w:firstLineChars="200" w:firstLine="420"/>
              <w:rPr>
                <w:rFonts w:ascii="宋体" w:hAnsi="宋体" w:cs="宋体"/>
                <w:szCs w:val="21"/>
              </w:rPr>
            </w:pPr>
          </w:p>
          <w:p w:rsidR="001C5F17" w:rsidRPr="001C5F17" w:rsidRDefault="001C5F17" w:rsidP="001C5F17">
            <w:pPr>
              <w:wordWrap w:val="0"/>
              <w:topLinePunct/>
              <w:spacing w:line="440" w:lineRule="exact"/>
              <w:ind w:firstLineChars="200" w:firstLine="420"/>
              <w:rPr>
                <w:rFonts w:ascii="宋体" w:hAnsi="宋体" w:cs="宋体"/>
                <w:szCs w:val="21"/>
              </w:rPr>
            </w:pPr>
            <w:r w:rsidRPr="001C5F17">
              <w:rPr>
                <w:rFonts w:ascii="宋体" w:hAnsi="宋体" w:cs="宋体" w:hint="eastAsia"/>
                <w:szCs w:val="21"/>
              </w:rPr>
              <w:t xml:space="preserve">投标人近五年（2019年11月01日～投标文件递交截止时间止，以实际交工验收日期为准）承担过下列公路工程施工监理项目，交工验收达到合格标准，且同时满足： </w:t>
            </w:r>
          </w:p>
          <w:p w:rsidR="001C5F17" w:rsidRPr="001C5F17" w:rsidRDefault="001C5F17" w:rsidP="001C5F17">
            <w:pPr>
              <w:wordWrap w:val="0"/>
              <w:topLinePunct/>
              <w:spacing w:line="440" w:lineRule="exact"/>
              <w:ind w:firstLineChars="200" w:firstLine="420"/>
              <w:rPr>
                <w:rFonts w:ascii="宋体" w:hAnsi="宋体" w:cs="宋体"/>
                <w:szCs w:val="21"/>
              </w:rPr>
            </w:pPr>
            <w:r w:rsidRPr="001C5F17">
              <w:rPr>
                <w:rFonts w:ascii="宋体" w:hAnsi="宋体" w:cs="宋体" w:hint="eastAsia"/>
                <w:szCs w:val="21"/>
              </w:rPr>
              <w:t>a.独立完成过里程不少于40公里的二级及以上公路工程监理项目或累计完成过里程不少于80公里的二级及以上公路工程监理项目；</w:t>
            </w:r>
          </w:p>
          <w:p w:rsidR="001C5F17" w:rsidRPr="001C5F17" w:rsidRDefault="001C5F17" w:rsidP="001C5F17">
            <w:pPr>
              <w:wordWrap w:val="0"/>
              <w:topLinePunct/>
              <w:spacing w:line="440" w:lineRule="exact"/>
              <w:ind w:firstLineChars="200" w:firstLine="420"/>
              <w:rPr>
                <w:rFonts w:ascii="宋体" w:hAnsi="宋体" w:cs="宋体"/>
                <w:szCs w:val="21"/>
              </w:rPr>
            </w:pPr>
            <w:r w:rsidRPr="001C5F17">
              <w:rPr>
                <w:rFonts w:ascii="宋体" w:hAnsi="宋体" w:cs="宋体" w:hint="eastAsia"/>
                <w:szCs w:val="21"/>
              </w:rPr>
              <w:t>b.独立完成过1座大桥工程施工监理项目；</w:t>
            </w:r>
          </w:p>
          <w:p w:rsidR="001C5F17" w:rsidRPr="001C5F17" w:rsidRDefault="001C5F17" w:rsidP="001C5F17">
            <w:pPr>
              <w:spacing w:line="440" w:lineRule="exact"/>
              <w:ind w:firstLineChars="200" w:firstLine="420"/>
              <w:rPr>
                <w:rFonts w:ascii="宋体" w:hAnsi="宋体" w:cs="宋体"/>
                <w:szCs w:val="21"/>
              </w:rPr>
            </w:pPr>
          </w:p>
        </w:tc>
      </w:tr>
    </w:tbl>
    <w:p w:rsidR="001C5F17" w:rsidRPr="001C5F17" w:rsidRDefault="001C5F17" w:rsidP="001C5F17">
      <w:pPr>
        <w:spacing w:line="440" w:lineRule="exact"/>
        <w:ind w:firstLineChars="200" w:firstLine="420"/>
        <w:jc w:val="left"/>
        <w:rPr>
          <w:rFonts w:ascii="宋体" w:hAnsi="宋体" w:cs="宋体"/>
          <w:szCs w:val="21"/>
        </w:rPr>
      </w:pPr>
      <w:r w:rsidRPr="001C5F17">
        <w:rPr>
          <w:rFonts w:ascii="宋体" w:hAnsi="宋体" w:cs="宋体" w:hint="eastAsia"/>
          <w:szCs w:val="21"/>
        </w:rPr>
        <w:t>注：</w:t>
      </w:r>
    </w:p>
    <w:p w:rsidR="001C5F17" w:rsidRPr="001C5F17" w:rsidRDefault="001C5F17" w:rsidP="001C5F17">
      <w:pPr>
        <w:spacing w:line="440" w:lineRule="exact"/>
        <w:ind w:firstLineChars="200" w:firstLine="420"/>
        <w:rPr>
          <w:rFonts w:ascii="宋体" w:hAnsi="宋体" w:cs="宋体"/>
          <w:szCs w:val="21"/>
        </w:rPr>
      </w:pPr>
      <w:r w:rsidRPr="001C5F17">
        <w:rPr>
          <w:rFonts w:ascii="宋体" w:hAnsi="宋体" w:cs="宋体" w:hint="eastAsia"/>
          <w:szCs w:val="21"/>
        </w:rPr>
        <w:t>1.业绩要求中的施工项目是指新建或改扩建项目；</w:t>
      </w:r>
    </w:p>
    <w:p w:rsidR="001C5F17" w:rsidRPr="001C5F17" w:rsidRDefault="001C5F17" w:rsidP="001C5F17">
      <w:pPr>
        <w:spacing w:line="440" w:lineRule="exact"/>
        <w:ind w:firstLineChars="200" w:firstLine="420"/>
        <w:rPr>
          <w:rFonts w:ascii="宋体" w:hAnsi="宋体" w:cs="宋体"/>
          <w:szCs w:val="21"/>
        </w:rPr>
      </w:pPr>
      <w:r w:rsidRPr="001C5F17">
        <w:rPr>
          <w:rFonts w:ascii="宋体" w:hAnsi="宋体" w:cs="宋体" w:hint="eastAsia"/>
          <w:szCs w:val="21"/>
        </w:rPr>
        <w:t>2.如单个业绩能同时满足上述条件要求的，则该业绩可分别予以认定。如投标人提供高速公路、一级公路业绩的，其里程可折算成2倍的二级公路里程。例如：投标人已完成某条一级、高速公路的里程为5公里，则评标时可折算为：投标人已完成二级公路里程为10公里；</w:t>
      </w:r>
    </w:p>
    <w:p w:rsidR="001C5F17" w:rsidRPr="001C5F17" w:rsidRDefault="001C5F17" w:rsidP="001C5F17">
      <w:pPr>
        <w:spacing w:line="440" w:lineRule="exact"/>
        <w:ind w:firstLineChars="200" w:firstLine="420"/>
        <w:rPr>
          <w:rFonts w:ascii="宋体" w:hAnsi="宋体" w:cs="宋体"/>
          <w:szCs w:val="21"/>
        </w:rPr>
      </w:pPr>
      <w:r w:rsidRPr="001C5F17">
        <w:rPr>
          <w:rFonts w:ascii="宋体" w:hAnsi="宋体" w:cs="宋体" w:hint="eastAsia"/>
          <w:szCs w:val="21"/>
        </w:rPr>
        <w:t>3.施工业绩要求在黑龙江省交通运输厅网站的“黑龙江省公路水路建设市场信用信息管理系统”或交通运输部网站“全国公路建设市场监督管理系统”中能够查询，如果查询不到该业绩的信息或查询的信息与投标人提供的信息不一致，业绩审查时将不予认定；</w:t>
      </w:r>
    </w:p>
    <w:p w:rsidR="001C5F17" w:rsidRPr="001C5F17" w:rsidRDefault="001C5F17" w:rsidP="001C5F17">
      <w:pPr>
        <w:spacing w:line="440" w:lineRule="exact"/>
        <w:ind w:firstLineChars="200" w:firstLine="420"/>
        <w:rPr>
          <w:rFonts w:ascii="宋体" w:hAnsi="宋体" w:cs="宋体"/>
          <w:szCs w:val="21"/>
        </w:rPr>
      </w:pPr>
      <w:r w:rsidRPr="001C5F17">
        <w:rPr>
          <w:rFonts w:ascii="宋体" w:hAnsi="宋体" w:cs="宋体" w:hint="eastAsia"/>
          <w:szCs w:val="21"/>
        </w:rPr>
        <w:t>4.目前黑龙江省交通运输厅网站的“黑龙江省公路水路建设市场信用信息管理系统”进行升级改造,如在投标截止时间前未完成升级改造，投标人应提供交通运输部网站“全国公路建设市场监督管理系统”查询的业绩截图，业绩的认定以“全国公路建设市场监督管理系统”查询的业绩截图为准；</w:t>
      </w:r>
    </w:p>
    <w:p w:rsidR="001C5F17" w:rsidRPr="001C5F17" w:rsidRDefault="001C5F17" w:rsidP="001C5F17">
      <w:pPr>
        <w:spacing w:line="440" w:lineRule="exact"/>
        <w:ind w:firstLineChars="200" w:firstLine="420"/>
        <w:rPr>
          <w:rFonts w:ascii="宋体" w:hAnsi="宋体" w:cs="宋体"/>
          <w:szCs w:val="21"/>
        </w:rPr>
      </w:pPr>
      <w:r w:rsidRPr="001C5F17">
        <w:rPr>
          <w:rFonts w:ascii="宋体" w:hAnsi="宋体" w:cs="宋体" w:hint="eastAsia"/>
          <w:szCs w:val="21"/>
        </w:rPr>
        <w:t>5.投标人如不满足上述资格审查条件，将被认为审查不合格。</w:t>
      </w:r>
    </w:p>
    <w:p w:rsidR="001C5F17" w:rsidRPr="001C5F17" w:rsidRDefault="001C5F17" w:rsidP="001C5F17">
      <w:pPr>
        <w:spacing w:afterLines="100" w:after="312" w:line="360" w:lineRule="auto"/>
        <w:jc w:val="center"/>
        <w:rPr>
          <w:rFonts w:ascii="宋体" w:hAnsi="宋体"/>
          <w:b/>
          <w:sz w:val="28"/>
        </w:rPr>
      </w:pPr>
      <w:r w:rsidRPr="001C5F17">
        <w:rPr>
          <w:rFonts w:ascii="宋体" w:hAnsi="宋体"/>
          <w:b/>
          <w:sz w:val="28"/>
        </w:rPr>
        <w:br w:type="page"/>
      </w:r>
      <w:r w:rsidRPr="001C5F17">
        <w:rPr>
          <w:rFonts w:ascii="宋体" w:hAnsi="宋体" w:hint="eastAsia"/>
          <w:b/>
          <w:sz w:val="28"/>
        </w:rPr>
        <w:lastRenderedPageBreak/>
        <w:t>附录</w:t>
      </w:r>
      <w:r w:rsidRPr="001C5F17">
        <w:rPr>
          <w:rFonts w:ascii="宋体" w:hAnsi="宋体"/>
          <w:b/>
          <w:spacing w:val="-69"/>
          <w:sz w:val="28"/>
        </w:rPr>
        <w:t>3</w:t>
      </w:r>
      <w:r w:rsidRPr="001C5F17">
        <w:rPr>
          <w:rFonts w:ascii="宋体" w:hAnsi="宋体"/>
          <w:b/>
          <w:sz w:val="28"/>
        </w:rPr>
        <w:t xml:space="preserve"> </w:t>
      </w:r>
      <w:r w:rsidRPr="001C5F17">
        <w:rPr>
          <w:rFonts w:ascii="宋体" w:hAnsi="宋体" w:hint="eastAsia"/>
          <w:b/>
          <w:sz w:val="28"/>
        </w:rPr>
        <w:t xml:space="preserve"> </w:t>
      </w:r>
      <w:r w:rsidRPr="001C5F17">
        <w:rPr>
          <w:rFonts w:ascii="宋体" w:hAnsi="宋体"/>
          <w:b/>
          <w:sz w:val="28"/>
        </w:rPr>
        <w:t xml:space="preserve"> </w:t>
      </w:r>
      <w:r w:rsidRPr="001C5F17">
        <w:rPr>
          <w:rFonts w:ascii="宋体" w:hAnsi="宋体" w:hint="eastAsia"/>
          <w:b/>
          <w:sz w:val="28"/>
        </w:rPr>
        <w:t>资格审查条件（信誉最低要求）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1C5F17" w:rsidRPr="001C5F17" w:rsidTr="009E6FC8">
        <w:trPr>
          <w:trHeight w:val="643"/>
          <w:jc w:val="center"/>
        </w:trPr>
        <w:tc>
          <w:tcPr>
            <w:tcW w:w="9464" w:type="dxa"/>
            <w:vAlign w:val="center"/>
          </w:tcPr>
          <w:p w:rsidR="001C5F17" w:rsidRPr="001C5F17" w:rsidRDefault="001C5F17" w:rsidP="001C5F17">
            <w:pPr>
              <w:spacing w:line="440" w:lineRule="exact"/>
              <w:jc w:val="center"/>
              <w:rPr>
                <w:rFonts w:ascii="宋体" w:hAnsi="宋体"/>
                <w:szCs w:val="21"/>
              </w:rPr>
            </w:pPr>
            <w:r w:rsidRPr="001C5F17">
              <w:rPr>
                <w:rFonts w:ascii="宋体" w:hAnsi="宋体" w:hint="eastAsia"/>
                <w:szCs w:val="21"/>
              </w:rPr>
              <w:t>信誉要求</w:t>
            </w:r>
          </w:p>
        </w:tc>
      </w:tr>
      <w:tr w:rsidR="001C5F17" w:rsidRPr="001C5F17" w:rsidTr="009E6FC8">
        <w:trPr>
          <w:trHeight w:val="10450"/>
          <w:jc w:val="center"/>
        </w:trPr>
        <w:tc>
          <w:tcPr>
            <w:tcW w:w="9464" w:type="dxa"/>
          </w:tcPr>
          <w:p w:rsidR="001C5F17" w:rsidRPr="001C5F17" w:rsidRDefault="001C5F17" w:rsidP="001C5F17">
            <w:pPr>
              <w:wordWrap w:val="0"/>
              <w:topLinePunct/>
              <w:spacing w:line="440" w:lineRule="exact"/>
              <w:ind w:firstLineChars="200" w:firstLine="420"/>
              <w:rPr>
                <w:rFonts w:ascii="宋体" w:hAnsi="宋体"/>
                <w:szCs w:val="21"/>
              </w:rPr>
            </w:pPr>
            <w:r w:rsidRPr="001C5F17">
              <w:rPr>
                <w:rFonts w:ascii="宋体" w:hAnsi="宋体" w:hint="eastAsia"/>
                <w:szCs w:val="21"/>
              </w:rPr>
              <w:t>投标人须满足以下要求：</w:t>
            </w:r>
          </w:p>
          <w:p w:rsidR="001C5F17" w:rsidRPr="001C5F17" w:rsidRDefault="001C5F17" w:rsidP="001C5F17">
            <w:pPr>
              <w:wordWrap w:val="0"/>
              <w:topLinePunct/>
              <w:spacing w:line="440" w:lineRule="exact"/>
              <w:ind w:firstLineChars="200" w:firstLine="420"/>
              <w:rPr>
                <w:rFonts w:ascii="宋体" w:hAnsi="宋体"/>
                <w:szCs w:val="21"/>
              </w:rPr>
            </w:pPr>
            <w:r w:rsidRPr="001C5F17">
              <w:rPr>
                <w:rFonts w:ascii="宋体" w:hAnsi="宋体" w:hint="eastAsia"/>
                <w:szCs w:val="21"/>
              </w:rPr>
              <w:t>（1）</w:t>
            </w:r>
            <w:r w:rsidRPr="001C5F17">
              <w:rPr>
                <w:rFonts w:ascii="宋体" w:hAnsi="宋体" w:hint="eastAsia"/>
                <w:szCs w:val="21"/>
                <w:lang w:val="zh-CN"/>
              </w:rPr>
              <w:t>投标人在</w:t>
            </w:r>
            <w:r w:rsidRPr="001C5F17">
              <w:rPr>
                <w:rFonts w:ascii="宋体" w:hAnsi="宋体" w:hint="eastAsia"/>
                <w:szCs w:val="21"/>
              </w:rPr>
              <w:t>“</w:t>
            </w:r>
            <w:r w:rsidRPr="001C5F17">
              <w:rPr>
                <w:rFonts w:ascii="宋体" w:hAnsi="宋体" w:hint="eastAsia"/>
                <w:szCs w:val="21"/>
                <w:lang w:val="zh-CN"/>
              </w:rPr>
              <w:t>信用中国</w:t>
            </w:r>
            <w:r w:rsidRPr="001C5F17">
              <w:rPr>
                <w:rFonts w:ascii="宋体" w:hAnsi="宋体" w:hint="eastAsia"/>
                <w:szCs w:val="21"/>
              </w:rPr>
              <w:t>”</w:t>
            </w:r>
            <w:r w:rsidRPr="001C5F17">
              <w:rPr>
                <w:rFonts w:ascii="宋体" w:hAnsi="宋体" w:hint="eastAsia"/>
                <w:szCs w:val="21"/>
                <w:lang w:val="zh-CN"/>
              </w:rPr>
              <w:t>网站</w:t>
            </w:r>
            <w:r w:rsidRPr="001C5F17">
              <w:rPr>
                <w:rFonts w:ascii="宋体" w:hAnsi="宋体" w:hint="eastAsia"/>
                <w:szCs w:val="21"/>
              </w:rPr>
              <w:t>（http://www.creditchina.gov.cn）</w:t>
            </w:r>
            <w:r w:rsidRPr="001C5F17">
              <w:rPr>
                <w:rFonts w:ascii="宋体" w:hAnsi="宋体" w:hint="eastAsia"/>
                <w:szCs w:val="21"/>
                <w:lang w:val="zh-CN"/>
              </w:rPr>
              <w:t>或</w:t>
            </w:r>
            <w:r w:rsidRPr="001C5F17">
              <w:rPr>
                <w:rFonts w:ascii="宋体" w:hAnsi="宋体" w:hint="eastAsia"/>
                <w:szCs w:val="21"/>
              </w:rPr>
              <w:t>“</w:t>
            </w:r>
            <w:r w:rsidRPr="001C5F17">
              <w:rPr>
                <w:rFonts w:ascii="宋体" w:hAnsi="宋体" w:hint="eastAsia"/>
                <w:szCs w:val="21"/>
                <w:lang w:val="zh-CN"/>
              </w:rPr>
              <w:t>信用中国</w:t>
            </w:r>
            <w:r w:rsidRPr="001C5F17">
              <w:rPr>
                <w:rFonts w:ascii="宋体" w:hAnsi="宋体" w:hint="eastAsia"/>
                <w:szCs w:val="21"/>
              </w:rPr>
              <w:t>（</w:t>
            </w:r>
            <w:r w:rsidRPr="001C5F17">
              <w:rPr>
                <w:rFonts w:ascii="宋体" w:hAnsi="宋体" w:hint="eastAsia"/>
                <w:szCs w:val="21"/>
                <w:lang w:val="zh-CN"/>
              </w:rPr>
              <w:t>黑龙江</w:t>
            </w:r>
            <w:r w:rsidRPr="001C5F17">
              <w:rPr>
                <w:rFonts w:ascii="宋体" w:hAnsi="宋体" w:hint="eastAsia"/>
                <w:szCs w:val="21"/>
              </w:rPr>
              <w:t>）”</w:t>
            </w:r>
            <w:r w:rsidRPr="001C5F17">
              <w:rPr>
                <w:rFonts w:ascii="宋体" w:hAnsi="宋体" w:hint="eastAsia"/>
                <w:szCs w:val="21"/>
                <w:lang w:val="zh-CN"/>
              </w:rPr>
              <w:t>网站</w:t>
            </w:r>
            <w:r w:rsidRPr="001C5F17">
              <w:rPr>
                <w:rFonts w:ascii="宋体" w:hAnsi="宋体" w:hint="eastAsia"/>
                <w:szCs w:val="21"/>
              </w:rPr>
              <w:t>（http://www.hljcredit.gov.cn/）</w:t>
            </w:r>
            <w:r w:rsidRPr="001C5F17">
              <w:rPr>
                <w:rFonts w:ascii="宋体" w:hAnsi="宋体" w:hint="eastAsia"/>
                <w:szCs w:val="21"/>
                <w:lang w:val="zh-CN"/>
              </w:rPr>
              <w:t>中投标人被列入失信被执行人名单不得参加本项目投标</w:t>
            </w:r>
            <w:r w:rsidRPr="001C5F17">
              <w:rPr>
                <w:rFonts w:ascii="宋体" w:hAnsi="宋体" w:hint="eastAsia"/>
                <w:szCs w:val="21"/>
              </w:rPr>
              <w:t>（</w:t>
            </w:r>
            <w:r w:rsidRPr="001C5F17">
              <w:rPr>
                <w:rFonts w:ascii="宋体" w:hAnsi="宋体" w:hint="eastAsia"/>
                <w:szCs w:val="21"/>
                <w:lang w:val="zh-CN"/>
              </w:rPr>
              <w:t>以投标人提供的承诺为准</w:t>
            </w:r>
            <w:r w:rsidRPr="001C5F17">
              <w:rPr>
                <w:rFonts w:ascii="宋体" w:hAnsi="宋体" w:hint="eastAsia"/>
                <w:szCs w:val="21"/>
              </w:rPr>
              <w:t>）；</w:t>
            </w:r>
          </w:p>
          <w:p w:rsidR="001C5F17" w:rsidRPr="001C5F17" w:rsidRDefault="001C5F17" w:rsidP="001C5F17">
            <w:pPr>
              <w:wordWrap w:val="0"/>
              <w:topLinePunct/>
              <w:spacing w:line="440" w:lineRule="exact"/>
              <w:ind w:firstLineChars="200" w:firstLine="420"/>
              <w:rPr>
                <w:rFonts w:ascii="宋体" w:hAnsi="宋体"/>
                <w:szCs w:val="21"/>
              </w:rPr>
            </w:pPr>
            <w:r w:rsidRPr="001C5F17">
              <w:rPr>
                <w:rFonts w:ascii="宋体" w:hAnsi="宋体" w:hint="eastAsia"/>
                <w:szCs w:val="21"/>
              </w:rPr>
              <w:t>（2）</w:t>
            </w:r>
            <w:r w:rsidRPr="001C5F17">
              <w:rPr>
                <w:rFonts w:ascii="宋体" w:hAnsi="宋体" w:hint="eastAsia"/>
                <w:szCs w:val="21"/>
                <w:lang w:val="zh-CN"/>
              </w:rPr>
              <w:t>近三年内</w:t>
            </w:r>
            <w:r w:rsidRPr="001C5F17">
              <w:rPr>
                <w:rFonts w:ascii="宋体" w:hAnsi="宋体" w:hint="eastAsia"/>
                <w:szCs w:val="21"/>
              </w:rPr>
              <w:t>（2021</w:t>
            </w:r>
            <w:r w:rsidRPr="001C5F17">
              <w:rPr>
                <w:rFonts w:ascii="宋体" w:hAnsi="宋体" w:hint="eastAsia"/>
                <w:szCs w:val="21"/>
                <w:lang w:val="zh-CN"/>
              </w:rPr>
              <w:t>年</w:t>
            </w:r>
            <w:r w:rsidRPr="001C5F17">
              <w:rPr>
                <w:rFonts w:ascii="宋体" w:hAnsi="宋体" w:hint="eastAsia"/>
                <w:szCs w:val="21"/>
              </w:rPr>
              <w:t>11</w:t>
            </w:r>
            <w:r w:rsidRPr="001C5F17">
              <w:rPr>
                <w:rFonts w:ascii="宋体" w:hAnsi="宋体" w:hint="eastAsia"/>
                <w:szCs w:val="21"/>
                <w:lang w:val="zh-CN"/>
              </w:rPr>
              <w:t>月</w:t>
            </w:r>
            <w:r w:rsidRPr="001C5F17">
              <w:rPr>
                <w:rFonts w:ascii="宋体" w:hAnsi="宋体" w:hint="eastAsia"/>
                <w:szCs w:val="21"/>
              </w:rPr>
              <w:t>01</w:t>
            </w:r>
            <w:r w:rsidRPr="001C5F17">
              <w:rPr>
                <w:rFonts w:ascii="宋体" w:hAnsi="宋体" w:hint="eastAsia"/>
                <w:szCs w:val="21"/>
                <w:lang w:val="zh-CN"/>
              </w:rPr>
              <w:t>日至投标截止日</w:t>
            </w:r>
            <w:r w:rsidRPr="001C5F17">
              <w:rPr>
                <w:rFonts w:ascii="宋体" w:hAnsi="宋体" w:hint="eastAsia"/>
                <w:szCs w:val="21"/>
              </w:rPr>
              <w:t>）</w:t>
            </w:r>
            <w:r w:rsidRPr="001C5F17">
              <w:rPr>
                <w:rFonts w:ascii="宋体" w:hAnsi="宋体" w:hint="eastAsia"/>
                <w:szCs w:val="21"/>
                <w:lang w:val="zh-CN"/>
              </w:rPr>
              <w:t>投标人或其法定代表人、拟委任的项目</w:t>
            </w:r>
            <w:r w:rsidRPr="001C5F17">
              <w:rPr>
                <w:rFonts w:ascii="宋体" w:hAnsi="宋体" w:hint="eastAsia"/>
                <w:szCs w:val="21"/>
              </w:rPr>
              <w:t>总监</w:t>
            </w:r>
            <w:r w:rsidRPr="001C5F17">
              <w:rPr>
                <w:rFonts w:ascii="宋体" w:hAnsi="宋体" w:hint="eastAsia"/>
                <w:szCs w:val="21"/>
                <w:lang w:val="zh-CN"/>
              </w:rPr>
              <w:t>无中国裁判文书网</w:t>
            </w:r>
            <w:r w:rsidRPr="001C5F17">
              <w:rPr>
                <w:rFonts w:ascii="宋体" w:hAnsi="宋体" w:hint="eastAsia"/>
                <w:szCs w:val="21"/>
              </w:rPr>
              <w:t>（http://wenshu.court.gov.cn）</w:t>
            </w:r>
            <w:r w:rsidRPr="001C5F17">
              <w:rPr>
                <w:rFonts w:ascii="宋体" w:hAnsi="宋体" w:hint="eastAsia"/>
                <w:szCs w:val="21"/>
                <w:lang w:val="zh-CN"/>
              </w:rPr>
              <w:t>行贿犯罪行为记录</w:t>
            </w:r>
            <w:r w:rsidRPr="001C5F17">
              <w:rPr>
                <w:rFonts w:ascii="宋体" w:hAnsi="宋体" w:hint="eastAsia"/>
                <w:szCs w:val="21"/>
              </w:rPr>
              <w:t>（</w:t>
            </w:r>
            <w:r w:rsidRPr="001C5F17">
              <w:rPr>
                <w:rFonts w:ascii="宋体" w:hAnsi="宋体" w:hint="eastAsia"/>
                <w:szCs w:val="21"/>
                <w:lang w:val="zh-CN"/>
              </w:rPr>
              <w:t>以投标人提供的承诺为准</w:t>
            </w:r>
            <w:r w:rsidRPr="001C5F17">
              <w:rPr>
                <w:rFonts w:ascii="宋体" w:hAnsi="宋体" w:hint="eastAsia"/>
                <w:szCs w:val="21"/>
              </w:rPr>
              <w:t>）；</w:t>
            </w:r>
          </w:p>
          <w:p w:rsidR="001C5F17" w:rsidRPr="001C5F17" w:rsidRDefault="001C5F17" w:rsidP="001C5F17">
            <w:pPr>
              <w:wordWrap w:val="0"/>
              <w:topLinePunct/>
              <w:spacing w:line="440" w:lineRule="exact"/>
              <w:ind w:firstLineChars="200" w:firstLine="420"/>
              <w:rPr>
                <w:rFonts w:ascii="宋体" w:hAnsi="宋体"/>
                <w:szCs w:val="21"/>
              </w:rPr>
            </w:pPr>
            <w:r w:rsidRPr="001C5F17">
              <w:rPr>
                <w:rFonts w:ascii="宋体" w:hAnsi="宋体" w:hint="eastAsia"/>
                <w:szCs w:val="21"/>
              </w:rPr>
              <w:t>（3）投标人不得被工商行政管理机关在全国企业信用信息公示系统中列入严重违法失信企业名单</w:t>
            </w:r>
            <w:r w:rsidRPr="001C5F17">
              <w:rPr>
                <w:rFonts w:ascii="宋体" w:hAnsi="宋体" w:hint="eastAsia"/>
                <w:szCs w:val="21"/>
                <w:lang w:val="zh-CN"/>
              </w:rPr>
              <w:t>（以投标人提供的承诺为准）</w:t>
            </w:r>
            <w:r w:rsidRPr="001C5F17">
              <w:rPr>
                <w:rFonts w:ascii="宋体" w:hAnsi="宋体" w:hint="eastAsia"/>
                <w:szCs w:val="21"/>
              </w:rPr>
              <w:t>；</w:t>
            </w:r>
          </w:p>
          <w:p w:rsidR="001C5F17" w:rsidRPr="001C5F17" w:rsidRDefault="001C5F17" w:rsidP="001C5F17">
            <w:pPr>
              <w:wordWrap w:val="0"/>
              <w:topLinePunct/>
              <w:spacing w:line="440" w:lineRule="exact"/>
              <w:ind w:firstLineChars="200" w:firstLine="420"/>
              <w:rPr>
                <w:rFonts w:ascii="宋体" w:hAnsi="宋体"/>
                <w:szCs w:val="21"/>
              </w:rPr>
            </w:pPr>
            <w:r w:rsidRPr="001C5F17">
              <w:rPr>
                <w:rFonts w:ascii="宋体" w:hAnsi="宋体" w:hint="eastAsia"/>
                <w:szCs w:val="21"/>
              </w:rPr>
              <w:t>（4）投标期间，投标企业及其法定代表人、拟派项目总监理工程师不得存在因不良行为、或被列入黑名单记录、或被列为失信联合惩戒的记录（以全国建筑市场监管公共服务平台网站http://jzsc.mohurd.gov.cn/home查询结果为准）（</w:t>
            </w:r>
            <w:r w:rsidRPr="001C5F17">
              <w:rPr>
                <w:rFonts w:ascii="宋体" w:hAnsi="宋体" w:hint="eastAsia"/>
                <w:szCs w:val="21"/>
                <w:lang w:val="zh-CN"/>
              </w:rPr>
              <w:t>以投标人提供的承诺为准</w:t>
            </w:r>
            <w:r w:rsidRPr="001C5F17">
              <w:rPr>
                <w:rFonts w:ascii="宋体" w:hAnsi="宋体" w:hint="eastAsia"/>
                <w:szCs w:val="21"/>
              </w:rPr>
              <w:t>）；</w:t>
            </w:r>
          </w:p>
          <w:p w:rsidR="001C5F17" w:rsidRPr="001C5F17" w:rsidRDefault="001C5F17" w:rsidP="001C5F17">
            <w:pPr>
              <w:wordWrap w:val="0"/>
              <w:topLinePunct/>
              <w:spacing w:line="440" w:lineRule="exact"/>
              <w:ind w:firstLineChars="200" w:firstLine="420"/>
              <w:rPr>
                <w:rFonts w:ascii="宋体" w:hAnsi="宋体"/>
                <w:szCs w:val="21"/>
              </w:rPr>
            </w:pPr>
            <w:r w:rsidRPr="001C5F17">
              <w:rPr>
                <w:rFonts w:ascii="宋体" w:hAnsi="宋体" w:hint="eastAsia"/>
                <w:szCs w:val="21"/>
              </w:rPr>
              <w:t>（5）</w:t>
            </w:r>
            <w:r w:rsidRPr="001C5F17">
              <w:rPr>
                <w:rFonts w:ascii="宋体" w:hAnsi="宋体" w:hint="eastAsia"/>
                <w:szCs w:val="21"/>
                <w:lang w:val="zh-CN"/>
              </w:rPr>
              <w:t>本次招标不接受202</w:t>
            </w:r>
            <w:r w:rsidRPr="001C5F17">
              <w:rPr>
                <w:rFonts w:ascii="宋体" w:hAnsi="宋体" w:hint="eastAsia"/>
                <w:szCs w:val="21"/>
              </w:rPr>
              <w:t>2</w:t>
            </w:r>
            <w:r w:rsidRPr="001C5F17">
              <w:rPr>
                <w:rFonts w:ascii="宋体" w:hAnsi="宋体" w:hint="eastAsia"/>
                <w:szCs w:val="21"/>
                <w:lang w:val="zh-CN"/>
              </w:rPr>
              <w:t>年度在黑龙江省交通运输厅公路施工企业信用评价或2023年度在交通运输部公路施工</w:t>
            </w:r>
            <w:r w:rsidRPr="001C5F17">
              <w:rPr>
                <w:rFonts w:ascii="宋体" w:hAnsi="宋体" w:hint="eastAsia"/>
                <w:szCs w:val="21"/>
              </w:rPr>
              <w:t>监理</w:t>
            </w:r>
            <w:r w:rsidRPr="001C5F17">
              <w:rPr>
                <w:rFonts w:ascii="宋体" w:hAnsi="宋体" w:hint="eastAsia"/>
                <w:szCs w:val="21"/>
                <w:lang w:val="zh-CN"/>
              </w:rPr>
              <w:t>企业全国综合信用评价中被认定为D级的投标人参加本项目投标；202</w:t>
            </w:r>
            <w:r w:rsidRPr="001C5F17">
              <w:rPr>
                <w:rFonts w:ascii="宋体" w:hAnsi="宋体" w:hint="eastAsia"/>
                <w:szCs w:val="21"/>
              </w:rPr>
              <w:t>2</w:t>
            </w:r>
            <w:r w:rsidRPr="001C5F17">
              <w:rPr>
                <w:rFonts w:ascii="宋体" w:hAnsi="宋体" w:hint="eastAsia"/>
                <w:szCs w:val="21"/>
                <w:lang w:val="zh-CN"/>
              </w:rPr>
              <w:t>年度在黑龙江省交通运输厅或2023年度在交通运输部均无公路企业信用评价结果的，若无不良信用记录，按A级对待（以投标人提供的承诺为准）；</w:t>
            </w:r>
          </w:p>
        </w:tc>
      </w:tr>
    </w:tbl>
    <w:p w:rsidR="001C5F17" w:rsidRPr="001C5F17" w:rsidRDefault="001C5F17" w:rsidP="001C5F17">
      <w:pPr>
        <w:spacing w:line="440" w:lineRule="exact"/>
        <w:rPr>
          <w:rFonts w:ascii="宋体" w:hAnsi="宋体"/>
          <w:szCs w:val="21"/>
        </w:rPr>
      </w:pPr>
      <w:r w:rsidRPr="001C5F17">
        <w:rPr>
          <w:rFonts w:ascii="宋体" w:hAnsi="宋体"/>
          <w:szCs w:val="21"/>
        </w:rPr>
        <w:t>注：1</w:t>
      </w:r>
      <w:r w:rsidRPr="001C5F17">
        <w:rPr>
          <w:rFonts w:ascii="宋体" w:hAnsi="宋体" w:hint="eastAsia"/>
          <w:szCs w:val="21"/>
        </w:rPr>
        <w:t>、近三年为</w:t>
      </w:r>
      <w:r w:rsidRPr="001C5F17">
        <w:rPr>
          <w:rFonts w:ascii="宋体" w:hAnsi="宋体"/>
          <w:szCs w:val="21"/>
        </w:rPr>
        <w:t>20</w:t>
      </w:r>
      <w:r w:rsidRPr="001C5F17">
        <w:rPr>
          <w:rFonts w:ascii="宋体" w:hAnsi="宋体" w:hint="eastAsia"/>
          <w:szCs w:val="21"/>
        </w:rPr>
        <w:t>21年11月0</w:t>
      </w:r>
      <w:r w:rsidRPr="001C5F17">
        <w:rPr>
          <w:rFonts w:ascii="宋体" w:hAnsi="宋体"/>
          <w:szCs w:val="21"/>
        </w:rPr>
        <w:t>1</w:t>
      </w:r>
      <w:r w:rsidRPr="001C5F17">
        <w:rPr>
          <w:rFonts w:ascii="宋体" w:hAnsi="宋体" w:hint="eastAsia"/>
          <w:szCs w:val="21"/>
        </w:rPr>
        <w:t>日～递交投标文件截止时间。</w:t>
      </w:r>
    </w:p>
    <w:p w:rsidR="001C5F17" w:rsidRPr="001C5F17" w:rsidRDefault="001C5F17" w:rsidP="001C5F17">
      <w:pPr>
        <w:spacing w:line="360" w:lineRule="auto"/>
        <w:rPr>
          <w:rFonts w:ascii="宋体" w:hAnsi="宋体"/>
          <w:sz w:val="20"/>
        </w:rPr>
      </w:pPr>
    </w:p>
    <w:p w:rsidR="001C5F17" w:rsidRPr="001C5F17" w:rsidRDefault="001C5F17" w:rsidP="001C5F17">
      <w:pPr>
        <w:spacing w:afterLines="100" w:after="312" w:line="360" w:lineRule="auto"/>
        <w:jc w:val="center"/>
        <w:rPr>
          <w:rFonts w:ascii="宋体" w:hAnsi="宋体"/>
          <w:b/>
          <w:sz w:val="18"/>
        </w:rPr>
      </w:pPr>
      <w:r w:rsidRPr="001C5F17">
        <w:rPr>
          <w:rFonts w:ascii="宋体" w:hAnsi="宋体"/>
          <w:b/>
          <w:sz w:val="28"/>
        </w:rPr>
        <w:br w:type="page"/>
      </w:r>
      <w:r w:rsidRPr="001C5F17">
        <w:rPr>
          <w:rFonts w:ascii="宋体" w:hAnsi="宋体" w:hint="eastAsia"/>
          <w:b/>
          <w:sz w:val="28"/>
        </w:rPr>
        <w:lastRenderedPageBreak/>
        <w:t>附录</w:t>
      </w:r>
      <w:r w:rsidRPr="001C5F17">
        <w:rPr>
          <w:rFonts w:ascii="宋体" w:hAnsi="宋体"/>
          <w:b/>
          <w:sz w:val="28"/>
        </w:rPr>
        <w:t>4</w:t>
      </w:r>
      <w:r w:rsidRPr="001C5F17">
        <w:rPr>
          <w:rFonts w:ascii="宋体" w:hAnsi="宋体" w:hint="eastAsia"/>
          <w:b/>
          <w:sz w:val="28"/>
        </w:rPr>
        <w:t xml:space="preserve"> </w:t>
      </w:r>
      <w:r w:rsidRPr="001C5F17">
        <w:rPr>
          <w:rFonts w:ascii="宋体" w:hAnsi="宋体"/>
          <w:b/>
          <w:sz w:val="28"/>
        </w:rPr>
        <w:t xml:space="preserve"> </w:t>
      </w:r>
      <w:r w:rsidRPr="001C5F17">
        <w:rPr>
          <w:rFonts w:ascii="宋体" w:hAnsi="宋体" w:hint="eastAsia"/>
          <w:b/>
          <w:sz w:val="28"/>
        </w:rPr>
        <w:t>资格审查条件（总监理工程师最低要求）</w:t>
      </w:r>
    </w:p>
    <w:p w:rsidR="001C5F17" w:rsidRPr="001C5F17" w:rsidRDefault="001C5F17" w:rsidP="001C5F17">
      <w:pPr>
        <w:spacing w:line="360" w:lineRule="auto"/>
        <w:rPr>
          <w:rFonts w:ascii="宋体" w:hAnsi="宋体"/>
          <w:b/>
          <w:sz w:val="20"/>
        </w:rPr>
      </w:pPr>
    </w:p>
    <w:tbl>
      <w:tblPr>
        <w:tblW w:w="9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0"/>
        <w:gridCol w:w="1120"/>
        <w:gridCol w:w="5203"/>
        <w:gridCol w:w="2036"/>
      </w:tblGrid>
      <w:tr w:rsidR="001C5F17" w:rsidRPr="001C5F17" w:rsidTr="009E6FC8">
        <w:trPr>
          <w:trHeight w:val="784"/>
          <w:jc w:val="center"/>
        </w:trPr>
        <w:tc>
          <w:tcPr>
            <w:tcW w:w="1120" w:type="dxa"/>
            <w:tcBorders>
              <w:right w:val="single" w:sz="4" w:space="0" w:color="auto"/>
            </w:tcBorders>
            <w:vAlign w:val="center"/>
          </w:tcPr>
          <w:p w:rsidR="001C5F17" w:rsidRPr="001C5F17" w:rsidRDefault="001C5F17" w:rsidP="001C5F17">
            <w:pPr>
              <w:spacing w:line="440" w:lineRule="exact"/>
              <w:jc w:val="center"/>
              <w:rPr>
                <w:rFonts w:ascii="宋体" w:hAnsi="宋体" w:cs="宋体"/>
                <w:szCs w:val="21"/>
              </w:rPr>
            </w:pPr>
            <w:r w:rsidRPr="001C5F17">
              <w:rPr>
                <w:rFonts w:ascii="宋体" w:hAnsi="宋体" w:cs="宋体" w:hint="eastAsia"/>
                <w:szCs w:val="21"/>
              </w:rPr>
              <w:t>人员</w:t>
            </w:r>
          </w:p>
        </w:tc>
        <w:tc>
          <w:tcPr>
            <w:tcW w:w="1120" w:type="dxa"/>
            <w:tcBorders>
              <w:left w:val="single" w:sz="4" w:space="0" w:color="auto"/>
              <w:right w:val="single" w:sz="4" w:space="0" w:color="auto"/>
            </w:tcBorders>
            <w:vAlign w:val="center"/>
          </w:tcPr>
          <w:p w:rsidR="001C5F17" w:rsidRPr="001C5F17" w:rsidRDefault="001C5F17" w:rsidP="001C5F17">
            <w:pPr>
              <w:spacing w:line="440" w:lineRule="exact"/>
              <w:jc w:val="center"/>
              <w:rPr>
                <w:rFonts w:ascii="宋体" w:hAnsi="宋体" w:cs="宋体"/>
                <w:szCs w:val="21"/>
              </w:rPr>
            </w:pPr>
            <w:r w:rsidRPr="001C5F17">
              <w:rPr>
                <w:rFonts w:ascii="宋体" w:hAnsi="宋体" w:cs="宋体" w:hint="eastAsia"/>
                <w:szCs w:val="21"/>
              </w:rPr>
              <w:t>数量</w:t>
            </w:r>
          </w:p>
        </w:tc>
        <w:tc>
          <w:tcPr>
            <w:tcW w:w="5203" w:type="dxa"/>
            <w:tcBorders>
              <w:left w:val="single" w:sz="4" w:space="0" w:color="auto"/>
            </w:tcBorders>
            <w:vAlign w:val="center"/>
          </w:tcPr>
          <w:p w:rsidR="001C5F17" w:rsidRPr="001C5F17" w:rsidRDefault="001C5F17" w:rsidP="001C5F17">
            <w:pPr>
              <w:spacing w:line="440" w:lineRule="exact"/>
              <w:jc w:val="center"/>
              <w:rPr>
                <w:rFonts w:ascii="宋体" w:hAnsi="宋体" w:cs="宋体"/>
                <w:szCs w:val="21"/>
              </w:rPr>
            </w:pPr>
            <w:r w:rsidRPr="001C5F17">
              <w:rPr>
                <w:rFonts w:ascii="宋体" w:hAnsi="宋体" w:cs="宋体" w:hint="eastAsia"/>
                <w:szCs w:val="21"/>
              </w:rPr>
              <w:t>资格要求</w:t>
            </w:r>
          </w:p>
        </w:tc>
        <w:tc>
          <w:tcPr>
            <w:tcW w:w="2036" w:type="dxa"/>
            <w:tcBorders>
              <w:left w:val="single" w:sz="4" w:space="0" w:color="auto"/>
            </w:tcBorders>
            <w:vAlign w:val="center"/>
          </w:tcPr>
          <w:p w:rsidR="001C5F17" w:rsidRPr="001C5F17" w:rsidRDefault="001C5F17" w:rsidP="001C5F17">
            <w:pPr>
              <w:spacing w:line="440" w:lineRule="exact"/>
              <w:jc w:val="center"/>
              <w:rPr>
                <w:rFonts w:ascii="宋体" w:hAnsi="宋体" w:cs="宋体"/>
                <w:szCs w:val="21"/>
              </w:rPr>
            </w:pPr>
            <w:r w:rsidRPr="001C5F17">
              <w:rPr>
                <w:rFonts w:ascii="宋体" w:hAnsi="宋体" w:cs="宋体" w:hint="eastAsia"/>
                <w:szCs w:val="21"/>
              </w:rPr>
              <w:t>在岗要求</w:t>
            </w:r>
          </w:p>
        </w:tc>
      </w:tr>
      <w:tr w:rsidR="001C5F17" w:rsidRPr="001C5F17" w:rsidTr="009E6FC8">
        <w:trPr>
          <w:trHeight w:val="2922"/>
          <w:jc w:val="center"/>
        </w:trPr>
        <w:tc>
          <w:tcPr>
            <w:tcW w:w="1120" w:type="dxa"/>
            <w:tcBorders>
              <w:right w:val="single" w:sz="4" w:space="0" w:color="auto"/>
            </w:tcBorders>
            <w:vAlign w:val="center"/>
          </w:tcPr>
          <w:p w:rsidR="001C5F17" w:rsidRPr="001C5F17" w:rsidRDefault="001C5F17" w:rsidP="001C5F17">
            <w:pPr>
              <w:widowControl/>
              <w:spacing w:line="440" w:lineRule="exact"/>
              <w:jc w:val="center"/>
              <w:rPr>
                <w:rFonts w:ascii="宋体" w:hAnsi="宋体" w:cs="宋体"/>
                <w:szCs w:val="21"/>
              </w:rPr>
            </w:pPr>
            <w:r w:rsidRPr="001C5F17">
              <w:rPr>
                <w:rFonts w:ascii="宋体" w:hAnsi="宋体" w:cs="宋体" w:hint="eastAsia"/>
                <w:szCs w:val="21"/>
              </w:rPr>
              <w:t>总监理工程师</w:t>
            </w:r>
          </w:p>
        </w:tc>
        <w:tc>
          <w:tcPr>
            <w:tcW w:w="1120" w:type="dxa"/>
            <w:tcBorders>
              <w:left w:val="single" w:sz="4" w:space="0" w:color="auto"/>
              <w:right w:val="single" w:sz="4" w:space="0" w:color="auto"/>
            </w:tcBorders>
            <w:vAlign w:val="center"/>
          </w:tcPr>
          <w:p w:rsidR="001C5F17" w:rsidRPr="001C5F17" w:rsidRDefault="001C5F17" w:rsidP="001C5F17">
            <w:pPr>
              <w:widowControl/>
              <w:spacing w:line="440" w:lineRule="exact"/>
              <w:jc w:val="center"/>
              <w:rPr>
                <w:rFonts w:ascii="宋体" w:hAnsi="宋体" w:cs="宋体"/>
                <w:szCs w:val="21"/>
              </w:rPr>
            </w:pPr>
            <w:r w:rsidRPr="001C5F17">
              <w:rPr>
                <w:rFonts w:ascii="宋体" w:hAnsi="宋体" w:cs="宋体" w:hint="eastAsia"/>
                <w:szCs w:val="21"/>
              </w:rPr>
              <w:t>1人</w:t>
            </w:r>
          </w:p>
        </w:tc>
        <w:tc>
          <w:tcPr>
            <w:tcW w:w="5203" w:type="dxa"/>
            <w:tcBorders>
              <w:left w:val="single" w:sz="4" w:space="0" w:color="auto"/>
            </w:tcBorders>
            <w:vAlign w:val="center"/>
          </w:tcPr>
          <w:p w:rsidR="001C5F17" w:rsidRPr="001C5F17" w:rsidRDefault="001C5F17" w:rsidP="001C5F17">
            <w:pPr>
              <w:wordWrap w:val="0"/>
              <w:topLinePunct/>
              <w:spacing w:line="440" w:lineRule="exact"/>
              <w:rPr>
                <w:rFonts w:ascii="宋体" w:hAnsi="宋体" w:cs="宋体"/>
                <w:szCs w:val="21"/>
              </w:rPr>
            </w:pPr>
            <w:r w:rsidRPr="001C5F17">
              <w:rPr>
                <w:rFonts w:ascii="宋体" w:hAnsi="宋体" w:cs="宋体" w:hint="eastAsia"/>
                <w:szCs w:val="21"/>
              </w:rPr>
              <w:t>具有交通运输主管部门颁发的公路工程监理工程师资格证书（道路与桥梁）及安全、环保培训证书（如在2011年1月1日后取得的监理工程师资格，可不附安全、环保培训证书）或交通运输部与人力资源和社会保障部颁发并经注册登记的《监理工程师职业资格证书》（交通运输工程），且已在投标人处进行岗位登记，具有公路工程相关专业高级工程师资格，</w:t>
            </w:r>
            <w:bookmarkStart w:id="9" w:name="_Hlk183280103"/>
            <w:r w:rsidRPr="001C5F17">
              <w:rPr>
                <w:rFonts w:ascii="宋体" w:hAnsi="宋体" w:cs="宋体" w:hint="eastAsia"/>
                <w:szCs w:val="21"/>
              </w:rPr>
              <w:t>提供2024年05月至投标截止日，其中任意三个月本单位为其缴纳基本养老保险的有效证明（投标企业必须提供投标人所属社保机构出具的拟委任的总监理工程师的社保缴费证明）</w:t>
            </w:r>
            <w:bookmarkEnd w:id="9"/>
          </w:p>
        </w:tc>
        <w:tc>
          <w:tcPr>
            <w:tcW w:w="2036" w:type="dxa"/>
            <w:tcBorders>
              <w:left w:val="single" w:sz="4" w:space="0" w:color="auto"/>
            </w:tcBorders>
            <w:vAlign w:val="center"/>
          </w:tcPr>
          <w:p w:rsidR="001C5F17" w:rsidRPr="001C5F17" w:rsidRDefault="001C5F17" w:rsidP="001C5F17">
            <w:pPr>
              <w:spacing w:line="440" w:lineRule="exact"/>
              <w:rPr>
                <w:rFonts w:ascii="宋体" w:hAnsi="宋体" w:cs="宋体"/>
                <w:szCs w:val="21"/>
              </w:rPr>
            </w:pPr>
            <w:r w:rsidRPr="001C5F17">
              <w:rPr>
                <w:rFonts w:ascii="宋体" w:hAnsi="宋体" w:cs="宋体" w:hint="eastAsia"/>
                <w:szCs w:val="21"/>
              </w:rPr>
              <w:t>无在岗项目（指目 前未在其他项目上任 职，或虽在其他项目上 任职但本项目中标后 能够从该项目撤离）。</w:t>
            </w:r>
          </w:p>
        </w:tc>
      </w:tr>
      <w:tr w:rsidR="001C5F17" w:rsidRPr="001C5F17" w:rsidTr="009E6FC8">
        <w:trPr>
          <w:trHeight w:val="2922"/>
          <w:jc w:val="center"/>
        </w:trPr>
        <w:tc>
          <w:tcPr>
            <w:tcW w:w="1120" w:type="dxa"/>
            <w:tcBorders>
              <w:right w:val="single" w:sz="4" w:space="0" w:color="auto"/>
            </w:tcBorders>
            <w:vAlign w:val="center"/>
          </w:tcPr>
          <w:p w:rsidR="001C5F17" w:rsidRPr="001C5F17" w:rsidRDefault="001C5F17" w:rsidP="001C5F17">
            <w:pPr>
              <w:widowControl/>
              <w:spacing w:line="440" w:lineRule="exact"/>
              <w:jc w:val="center"/>
              <w:rPr>
                <w:rFonts w:ascii="宋体" w:hAnsi="宋体" w:cs="宋体"/>
                <w:szCs w:val="21"/>
              </w:rPr>
            </w:pPr>
            <w:r w:rsidRPr="001C5F17">
              <w:rPr>
                <w:rFonts w:ascii="宋体" w:hAnsi="宋体" w:cs="宋体" w:hint="eastAsia"/>
                <w:szCs w:val="21"/>
              </w:rPr>
              <w:t>试验室主任</w:t>
            </w:r>
          </w:p>
        </w:tc>
        <w:tc>
          <w:tcPr>
            <w:tcW w:w="1120" w:type="dxa"/>
            <w:tcBorders>
              <w:left w:val="single" w:sz="4" w:space="0" w:color="auto"/>
              <w:right w:val="single" w:sz="4" w:space="0" w:color="auto"/>
            </w:tcBorders>
            <w:vAlign w:val="center"/>
          </w:tcPr>
          <w:p w:rsidR="001C5F17" w:rsidRPr="001C5F17" w:rsidRDefault="001C5F17" w:rsidP="001C5F17">
            <w:pPr>
              <w:widowControl/>
              <w:spacing w:line="440" w:lineRule="exact"/>
              <w:jc w:val="center"/>
              <w:rPr>
                <w:rFonts w:ascii="宋体" w:hAnsi="宋体" w:cs="宋体"/>
                <w:szCs w:val="21"/>
              </w:rPr>
            </w:pPr>
            <w:r w:rsidRPr="001C5F17">
              <w:rPr>
                <w:rFonts w:ascii="宋体" w:hAnsi="宋体" w:cs="宋体" w:hint="eastAsia"/>
                <w:szCs w:val="21"/>
              </w:rPr>
              <w:t>1人</w:t>
            </w:r>
          </w:p>
        </w:tc>
        <w:tc>
          <w:tcPr>
            <w:tcW w:w="5203" w:type="dxa"/>
            <w:tcBorders>
              <w:left w:val="single" w:sz="4" w:space="0" w:color="auto"/>
            </w:tcBorders>
            <w:vAlign w:val="center"/>
          </w:tcPr>
          <w:p w:rsidR="001C5F17" w:rsidRPr="001C5F17" w:rsidRDefault="001C5F17" w:rsidP="001C5F17">
            <w:pPr>
              <w:wordWrap w:val="0"/>
              <w:topLinePunct/>
              <w:spacing w:line="440" w:lineRule="exact"/>
              <w:rPr>
                <w:rFonts w:ascii="宋体" w:hAnsi="宋体" w:cs="宋体"/>
                <w:szCs w:val="21"/>
              </w:rPr>
            </w:pPr>
            <w:r w:rsidRPr="001C5F17">
              <w:rPr>
                <w:rFonts w:ascii="宋体" w:hAnsi="宋体" w:cs="宋体" w:hint="eastAsia"/>
                <w:szCs w:val="21"/>
              </w:rPr>
              <w:t>持有交通运输主管部门颁发的试验检测师资格证书(检测专业包含道路工程和桥梁隧道工程)或试验检测工程师证书〔检测专业包含道路、桥梁隧道(或公路、材料、桥梁三项)〕，且已在投标人处进行岗位登记，具有公路工程相关专业职称证书。提供2024年05月至投标截止日，其中任意三个月本单位为其缴纳基本养老保险的有效证明（投标企业必须提供投标人所属社保机构出具的拟委任的试验室主任的社保缴费证明）</w:t>
            </w:r>
          </w:p>
        </w:tc>
        <w:tc>
          <w:tcPr>
            <w:tcW w:w="2036" w:type="dxa"/>
            <w:tcBorders>
              <w:left w:val="single" w:sz="4" w:space="0" w:color="auto"/>
            </w:tcBorders>
            <w:vAlign w:val="center"/>
          </w:tcPr>
          <w:p w:rsidR="001C5F17" w:rsidRPr="001C5F17" w:rsidRDefault="001C5F17" w:rsidP="001C5F17">
            <w:pPr>
              <w:spacing w:line="440" w:lineRule="exact"/>
              <w:rPr>
                <w:rFonts w:ascii="宋体" w:hAnsi="宋体" w:cs="宋体"/>
                <w:szCs w:val="21"/>
              </w:rPr>
            </w:pPr>
            <w:r w:rsidRPr="001C5F17">
              <w:rPr>
                <w:rFonts w:ascii="宋体" w:hAnsi="宋体" w:cs="宋体" w:hint="eastAsia"/>
                <w:szCs w:val="21"/>
              </w:rPr>
              <w:t>无在岗项目（指目 前未在其他项目上任 职，或虽在其他项目上 任职但本项目中标后 能够从该项目撤离）。</w:t>
            </w:r>
          </w:p>
        </w:tc>
      </w:tr>
    </w:tbl>
    <w:p w:rsidR="001C5F17" w:rsidRPr="001C5F17" w:rsidRDefault="001C5F17" w:rsidP="001C5F17">
      <w:pPr>
        <w:spacing w:line="440" w:lineRule="exact"/>
        <w:ind w:firstLineChars="200" w:firstLine="420"/>
        <w:rPr>
          <w:rFonts w:ascii="宋体" w:hAnsi="宋体" w:cs="宋体"/>
          <w:szCs w:val="21"/>
        </w:rPr>
      </w:pPr>
      <w:r w:rsidRPr="001C5F17">
        <w:rPr>
          <w:rFonts w:ascii="宋体" w:hAnsi="宋体" w:cs="宋体" w:hint="eastAsia"/>
          <w:szCs w:val="21"/>
        </w:rPr>
        <w:t xml:space="preserve">注：1.如总监理工程师或实验室主任目前仍在其他项目上任职，则投标人应提供承诺，承诺上述人员能够从任职项目上撤离。 </w:t>
      </w:r>
    </w:p>
    <w:bookmarkEnd w:id="1"/>
    <w:p w:rsidR="00FE6C1A" w:rsidRPr="001C5F17" w:rsidRDefault="00FE6C1A"/>
    <w:sectPr w:rsidR="00FE6C1A" w:rsidRPr="001C5F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21" w:rsidRDefault="00EF2A21">
      <w:r>
        <w:separator/>
      </w:r>
    </w:p>
  </w:endnote>
  <w:endnote w:type="continuationSeparator" w:id="0">
    <w:p w:rsidR="00EF2A21" w:rsidRDefault="00EF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17" w:rsidRDefault="00EF2A21">
    <w:pPr>
      <w:pStyle w:val="a3"/>
      <w:spacing w:line="14" w:lineRule="auto"/>
      <w:rPr>
        <w:sz w:val="20"/>
      </w:rPr>
    </w:pPr>
    <w:r>
      <w:pict>
        <v:shapetype id="_x0000_t202" coordsize="21600,21600" o:spt="202" path="m,l,21600r21600,l21600,xe">
          <v:stroke joinstyle="miter"/>
          <v:path gradientshapeok="t" o:connecttype="rect"/>
        </v:shapetype>
        <v:shape id="文本框 10" o:spid="_x0000_s2050" type="#_x0000_t202" style="position:absolute;left:0;text-align:left;margin-left:290.35pt;margin-top:776.4pt;width:17.7pt;height:12pt;z-index:-251658752;mso-position-horizontal-relative:page;mso-position-vertical-relative:page" filled="f" stroked="f">
          <v:textbox inset="0,0,0,0">
            <w:txbxContent>
              <w:p w:rsidR="001C5F17" w:rsidRDefault="001C5F17">
                <w:pPr>
                  <w:spacing w:before="12"/>
                  <w:ind w:left="40"/>
                  <w:rPr>
                    <w:sz w:val="18"/>
                  </w:rPr>
                </w:pPr>
                <w:r>
                  <w:fldChar w:fldCharType="begin"/>
                </w:r>
                <w:r>
                  <w:rPr>
                    <w:sz w:val="18"/>
                  </w:rPr>
                  <w:instrText xml:space="preserve"> PAGE </w:instrText>
                </w:r>
                <w:r>
                  <w:fldChar w:fldCharType="separate"/>
                </w:r>
                <w:r w:rsidR="00DD0A84">
                  <w:rPr>
                    <w:noProof/>
                    <w:sz w:val="18"/>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21" w:rsidRDefault="00EF2A21">
      <w:r>
        <w:separator/>
      </w:r>
    </w:p>
  </w:footnote>
  <w:footnote w:type="continuationSeparator" w:id="0">
    <w:p w:rsidR="00EF2A21" w:rsidRDefault="00EF2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17"/>
    <w:rsid w:val="001C5F17"/>
    <w:rsid w:val="00DD0A84"/>
    <w:rsid w:val="00EF2A21"/>
    <w:rsid w:val="00FE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4161CE7-255E-4059-8F25-91A65D02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F1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C5F17"/>
    <w:pPr>
      <w:spacing w:after="120"/>
    </w:pPr>
  </w:style>
  <w:style w:type="character" w:customStyle="1" w:styleId="a4">
    <w:name w:val="正文文本 字符"/>
    <w:basedOn w:val="a0"/>
    <w:link w:val="a3"/>
    <w:uiPriority w:val="99"/>
    <w:semiHidden/>
    <w:rsid w:val="001C5F17"/>
    <w:rPr>
      <w:rFonts w:ascii="Times New Roman" w:eastAsia="宋体" w:hAnsi="Times New Roman" w:cs="Times New Roman"/>
      <w:szCs w:val="20"/>
    </w:rPr>
  </w:style>
  <w:style w:type="paragraph" w:styleId="a5">
    <w:name w:val="header"/>
    <w:basedOn w:val="a"/>
    <w:link w:val="a6"/>
    <w:uiPriority w:val="99"/>
    <w:unhideWhenUsed/>
    <w:rsid w:val="00DD0A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0A84"/>
    <w:rPr>
      <w:rFonts w:ascii="Times New Roman" w:eastAsia="宋体" w:hAnsi="Times New Roman" w:cs="Times New Roman"/>
      <w:sz w:val="18"/>
      <w:szCs w:val="18"/>
    </w:rPr>
  </w:style>
  <w:style w:type="paragraph" w:styleId="a7">
    <w:name w:val="footer"/>
    <w:basedOn w:val="a"/>
    <w:link w:val="a8"/>
    <w:uiPriority w:val="99"/>
    <w:unhideWhenUsed/>
    <w:rsid w:val="00DD0A84"/>
    <w:pPr>
      <w:tabs>
        <w:tab w:val="center" w:pos="4153"/>
        <w:tab w:val="right" w:pos="8306"/>
      </w:tabs>
      <w:snapToGrid w:val="0"/>
      <w:jc w:val="left"/>
    </w:pPr>
    <w:rPr>
      <w:sz w:val="18"/>
      <w:szCs w:val="18"/>
    </w:rPr>
  </w:style>
  <w:style w:type="character" w:customStyle="1" w:styleId="a8">
    <w:name w:val="页脚 字符"/>
    <w:basedOn w:val="a0"/>
    <w:link w:val="a7"/>
    <w:uiPriority w:val="99"/>
    <w:rsid w:val="00DD0A8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3922</Words>
  <Characters>4393</Characters>
  <Application>Microsoft Office Word</Application>
  <DocSecurity>0</DocSecurity>
  <Lines>156</Lines>
  <Paragraphs>129</Paragraphs>
  <ScaleCrop>false</ScaleCrop>
  <Company>微软中国</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2024-11-28T07:51:00Z</dcterms:created>
  <dcterms:modified xsi:type="dcterms:W3CDTF">2024-11-28T10:27:00Z</dcterms:modified>
</cp:coreProperties>
</file>