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4A2AC">
      <w:pPr>
        <w:jc w:val="center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松花江下游重点浅滩航道建设工程施工招标</w:t>
      </w:r>
      <w:r>
        <w:rPr>
          <w:rFonts w:hint="eastAsia" w:ascii="黑体" w:hAnsi="黑体" w:eastAsia="黑体" w:cs="黑体"/>
          <w:kern w:val="0"/>
          <w:sz w:val="30"/>
          <w:szCs w:val="30"/>
          <w:highlight w:val="none"/>
          <w:lang w:val="en-US" w:eastAsia="zh-CN"/>
        </w:rPr>
        <w:t>文件</w:t>
      </w:r>
    </w:p>
    <w:p w14:paraId="0E2D9905">
      <w:pPr>
        <w:jc w:val="center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（第</w:t>
      </w: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</w:rPr>
        <w:t>1</w:t>
      </w: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号补遗书）</w:t>
      </w:r>
    </w:p>
    <w:p w14:paraId="035CA22A">
      <w:pPr>
        <w:spacing w:line="300" w:lineRule="auto"/>
        <w:jc w:val="center"/>
        <w:rPr>
          <w:rFonts w:eastAsia="黑体"/>
          <w:sz w:val="24"/>
          <w:highlight w:val="none"/>
        </w:rPr>
      </w:pPr>
    </w:p>
    <w:p w14:paraId="6E4A8889">
      <w:pPr>
        <w:pStyle w:val="13"/>
        <w:spacing w:line="360" w:lineRule="auto"/>
        <w:ind w:firstLine="0" w:firstLineChars="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各投标人：</w:t>
      </w:r>
    </w:p>
    <w:p w14:paraId="23A354F0">
      <w:pPr>
        <w:pStyle w:val="13"/>
        <w:spacing w:line="360" w:lineRule="auto"/>
        <w:ind w:firstLine="480"/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按照《</w:t>
      </w:r>
      <w:r>
        <w:rPr>
          <w:rFonts w:hint="eastAsia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松花江下游重点浅滩航道建设工程施工招标文件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》投标人须知第2.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款</w:t>
      </w:r>
      <w:r>
        <w:rPr>
          <w:rFonts w:hint="eastAsia" w:eastAsia="黑体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第2.3款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约定，现发布第1号补遗书对</w:t>
      </w:r>
      <w:bookmarkStart w:id="0" w:name="_GoBack"/>
      <w:bookmarkEnd w:id="0"/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本项目招标文件进行澄清及修改。如果本补遗书内容与招标文件有不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一致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之处，以本补遗书为准。如果前后发出的补遗书的内容不一致，以后发出的补遗书为准，本补遗书正文</w:t>
      </w:r>
      <w:r>
        <w:rPr>
          <w:rFonts w:hint="eastAsia" w:eastAsia="黑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页。</w:t>
      </w:r>
    </w:p>
    <w:p w14:paraId="585C64D6">
      <w:pPr>
        <w:pStyle w:val="13"/>
        <w:ind w:firstLine="0" w:firstLineChars="0"/>
        <w:rPr>
          <w:rFonts w:eastAsia="黑体"/>
          <w:sz w:val="24"/>
          <w:highlight w:val="none"/>
        </w:rPr>
      </w:pPr>
    </w:p>
    <w:p w14:paraId="7C02EF75">
      <w:pPr>
        <w:pStyle w:val="13"/>
        <w:numPr>
          <w:ilvl w:val="0"/>
          <w:numId w:val="1"/>
        </w:numPr>
        <w:spacing w:line="360" w:lineRule="auto"/>
        <w:ind w:left="0" w:firstLine="0" w:firstLineChars="0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本次招标</w:t>
      </w:r>
      <w:r>
        <w:rPr>
          <w:rFonts w:hint="eastAsia" w:eastAsia="黑体"/>
          <w:sz w:val="24"/>
          <w:highlight w:val="none"/>
        </w:rPr>
        <w:t>最高投标限价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5702"/>
      </w:tblGrid>
      <w:tr w14:paraId="6E94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pct"/>
            <w:shd w:val="clear" w:color="auto" w:fill="auto"/>
            <w:vAlign w:val="center"/>
          </w:tcPr>
          <w:p w14:paraId="3931ED1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标段</w:t>
            </w:r>
          </w:p>
        </w:tc>
        <w:tc>
          <w:tcPr>
            <w:tcW w:w="3228" w:type="pct"/>
            <w:shd w:val="clear" w:color="auto" w:fill="auto"/>
            <w:vAlign w:val="center"/>
          </w:tcPr>
          <w:p w14:paraId="30AB3B84">
            <w:pPr>
              <w:jc w:val="center"/>
              <w:rPr>
                <w:rFonts w:eastAsia="黑体"/>
                <w:szCs w:val="21"/>
                <w:highlight w:val="none"/>
              </w:rPr>
            </w:pPr>
            <w:r>
              <w:rPr>
                <w:rFonts w:eastAsia="黑体"/>
                <w:szCs w:val="21"/>
                <w:highlight w:val="none"/>
              </w:rPr>
              <w:t>最高投标限价（人民币</w:t>
            </w:r>
            <w:r>
              <w:rPr>
                <w:rFonts w:hint="eastAsia" w:eastAsia="黑体"/>
                <w:szCs w:val="21"/>
                <w:highlight w:val="none"/>
                <w:lang w:val="en-US" w:eastAsia="zh-CN"/>
              </w:rPr>
              <w:t>万</w:t>
            </w:r>
            <w:r>
              <w:rPr>
                <w:rFonts w:eastAsia="黑体"/>
                <w:szCs w:val="21"/>
                <w:highlight w:val="none"/>
              </w:rPr>
              <w:t>元）</w:t>
            </w:r>
          </w:p>
        </w:tc>
      </w:tr>
      <w:tr w14:paraId="4B0A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pct"/>
            <w:shd w:val="clear" w:color="auto" w:fill="auto"/>
            <w:vAlign w:val="center"/>
          </w:tcPr>
          <w:p w14:paraId="744E13C9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A1</w:t>
            </w:r>
          </w:p>
        </w:tc>
        <w:tc>
          <w:tcPr>
            <w:tcW w:w="3228" w:type="pct"/>
            <w:shd w:val="clear" w:color="auto" w:fill="auto"/>
            <w:vAlign w:val="center"/>
          </w:tcPr>
          <w:p w14:paraId="2AF2C6A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20165.02</w:t>
            </w:r>
          </w:p>
        </w:tc>
      </w:tr>
      <w:tr w14:paraId="0B90E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pct"/>
            <w:vMerge w:val="restart"/>
            <w:shd w:val="clear" w:color="auto" w:fill="auto"/>
            <w:vAlign w:val="center"/>
          </w:tcPr>
          <w:p w14:paraId="05227AEA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A2</w:t>
            </w:r>
          </w:p>
        </w:tc>
        <w:tc>
          <w:tcPr>
            <w:tcW w:w="3228" w:type="pct"/>
            <w:vMerge w:val="restart"/>
            <w:shd w:val="clear" w:color="auto" w:fill="auto"/>
            <w:vAlign w:val="center"/>
          </w:tcPr>
          <w:p w14:paraId="68D26E3D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  <w:woUserID w:val="3"/>
              </w:rPr>
            </w:pPr>
            <w:r>
              <w:rPr>
                <w:rFonts w:hint="eastAsia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  <w:woUserID w:val="3"/>
              </w:rPr>
              <w:t>22394.25</w:t>
            </w:r>
          </w:p>
        </w:tc>
      </w:tr>
      <w:tr w14:paraId="55ED0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pct"/>
            <w:shd w:val="clear" w:color="auto" w:fill="auto"/>
            <w:vAlign w:val="center"/>
          </w:tcPr>
          <w:p w14:paraId="29A7EFC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"/>
              </w:rPr>
              <w:t>A3</w:t>
            </w:r>
          </w:p>
        </w:tc>
        <w:tc>
          <w:tcPr>
            <w:tcW w:w="3228" w:type="pct"/>
            <w:shd w:val="clear" w:color="auto" w:fill="auto"/>
            <w:vAlign w:val="center"/>
          </w:tcPr>
          <w:p w14:paraId="64934651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黑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20900.21</w:t>
            </w:r>
          </w:p>
        </w:tc>
      </w:tr>
    </w:tbl>
    <w:p w14:paraId="3844F051">
      <w:pPr>
        <w:pStyle w:val="13"/>
        <w:ind w:firstLine="0" w:firstLineChars="0"/>
        <w:rPr>
          <w:rFonts w:hint="eastAsia" w:ascii="Times New Roman" w:hAnsi="Times New Roman" w:eastAsia="楷体" w:cs="Times New Roman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82EA391">
      <w:pPr>
        <w:pStyle w:val="13"/>
        <w:numPr>
          <w:ilvl w:val="0"/>
          <w:numId w:val="1"/>
        </w:numPr>
        <w:spacing w:line="360" w:lineRule="auto"/>
        <w:ind w:left="0" w:firstLine="0" w:firstLineChars="0"/>
        <w:rPr>
          <w:rFonts w:hint="default" w:eastAsia="黑体"/>
          <w:sz w:val="24"/>
          <w:highlight w:val="none"/>
          <w:lang w:val="en-US" w:eastAsia="zh-CN"/>
        </w:rPr>
      </w:pPr>
      <w:r>
        <w:rPr>
          <w:rFonts w:hint="eastAsia" w:eastAsia="黑体"/>
          <w:sz w:val="24"/>
          <w:highlight w:val="none"/>
          <w:lang w:val="en-US" w:eastAsia="zh-CN"/>
        </w:rPr>
        <w:t>招标文件补遗</w:t>
      </w:r>
    </w:p>
    <w:p w14:paraId="1991AA74">
      <w:pPr>
        <w:pStyle w:val="13"/>
        <w:numPr>
          <w:ilvl w:val="0"/>
          <w:numId w:val="0"/>
        </w:numPr>
        <w:spacing w:line="360" w:lineRule="auto"/>
        <w:ind w:left="0" w:firstLine="480" w:firstLineChars="200"/>
        <w:rPr>
          <w:rFonts w:eastAsia="黑体"/>
          <w:sz w:val="24"/>
          <w:highlight w:val="none"/>
        </w:rPr>
      </w:pPr>
      <w:r>
        <w:rPr>
          <w:rFonts w:hint="default" w:eastAsia="黑体"/>
          <w:sz w:val="24"/>
          <w:highlight w:val="none"/>
          <w:lang w:val="en-US" w:eastAsia="zh-CN"/>
        </w:rPr>
        <w:t>本次招标</w:t>
      </w:r>
      <w:r>
        <w:rPr>
          <w:rFonts w:eastAsia="黑体"/>
          <w:sz w:val="24"/>
          <w:highlight w:val="none"/>
        </w:rPr>
        <w:t>发布招标工程量清单</w:t>
      </w:r>
      <w:r>
        <w:rPr>
          <w:rFonts w:hint="eastAsia" w:eastAsia="黑体"/>
          <w:sz w:val="24"/>
          <w:highlight w:val="none"/>
        </w:rPr>
        <w:t>电子文件</w:t>
      </w:r>
      <w:r>
        <w:rPr>
          <w:rFonts w:eastAsia="黑体"/>
          <w:sz w:val="24"/>
          <w:highlight w:val="none"/>
        </w:rPr>
        <w:t>，投标人应按提示下载本补遗书附件“工程量清单”。请投标人务必按照上述方式下载、填报工程量清单，并保证提交的</w:t>
      </w:r>
      <w:r>
        <w:rPr>
          <w:rFonts w:hint="eastAsia" w:eastAsia="黑体"/>
          <w:sz w:val="24"/>
          <w:highlight w:val="none"/>
          <w:lang w:eastAsia="zh-CN"/>
        </w:rPr>
        <w:t>“</w:t>
      </w:r>
      <w:r>
        <w:rPr>
          <w:rFonts w:eastAsia="黑体"/>
          <w:sz w:val="24"/>
          <w:highlight w:val="none"/>
        </w:rPr>
        <w:t>已标价工程量清单</w:t>
      </w:r>
      <w:r>
        <w:rPr>
          <w:rFonts w:hint="eastAsia" w:eastAsia="黑体"/>
          <w:sz w:val="24"/>
          <w:highlight w:val="none"/>
          <w:lang w:eastAsia="zh-CN"/>
        </w:rPr>
        <w:t>”</w:t>
      </w:r>
      <w:r>
        <w:rPr>
          <w:rFonts w:eastAsia="黑体"/>
          <w:sz w:val="24"/>
          <w:highlight w:val="none"/>
        </w:rPr>
        <w:t>是根据本补遗书发布的“工程量清单”填报的。否则，由此导致的后果由投标人自行承担。</w:t>
      </w:r>
    </w:p>
    <w:p w14:paraId="5CD23D2F">
      <w:pPr>
        <w:pStyle w:val="13"/>
        <w:ind w:firstLine="0" w:firstLineChars="0"/>
        <w:rPr>
          <w:rFonts w:eastAsia="黑体"/>
          <w:sz w:val="24"/>
          <w:highlight w:val="none"/>
        </w:rPr>
      </w:pPr>
    </w:p>
    <w:p w14:paraId="0C6832D5">
      <w:pPr>
        <w:spacing w:line="360" w:lineRule="auto"/>
        <w:ind w:firstLine="4080" w:firstLineChars="1700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招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>标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>人：</w:t>
      </w:r>
      <w:r>
        <w:rPr>
          <w:rFonts w:hint="eastAsia" w:eastAsia="黑体"/>
          <w:sz w:val="24"/>
          <w:highlight w:val="none"/>
        </w:rPr>
        <w:t>黑龙江省航道事务中心</w:t>
      </w:r>
    </w:p>
    <w:p w14:paraId="1FD37006">
      <w:pPr>
        <w:spacing w:line="360" w:lineRule="auto"/>
        <w:ind w:firstLine="4080" w:firstLineChars="1700"/>
        <w:rPr>
          <w:rFonts w:eastAsia="黑体"/>
          <w:sz w:val="24"/>
          <w:highlight w:val="none"/>
        </w:rPr>
      </w:pPr>
      <w:r>
        <w:rPr>
          <w:rFonts w:eastAsia="黑体"/>
          <w:sz w:val="24"/>
          <w:highlight w:val="none"/>
        </w:rPr>
        <w:t>招标代理：北京中交建设工程咨询有限公司</w:t>
      </w:r>
    </w:p>
    <w:p w14:paraId="79CFF1D2">
      <w:pPr>
        <w:spacing w:line="360" w:lineRule="auto"/>
        <w:ind w:firstLine="4080" w:firstLineChars="1700"/>
        <w:rPr>
          <w:rFonts w:eastAsia="黑体"/>
          <w:highlight w:val="none"/>
        </w:rPr>
      </w:pPr>
      <w:r>
        <w:rPr>
          <w:rFonts w:eastAsia="黑体"/>
          <w:sz w:val="24"/>
          <w:highlight w:val="none"/>
        </w:rPr>
        <w:t>日</w:t>
      </w:r>
      <w:r>
        <w:rPr>
          <w:rFonts w:hint="eastAsia" w:eastAsia="黑体"/>
          <w:sz w:val="24"/>
          <w:highlight w:val="none"/>
        </w:rPr>
        <w:t xml:space="preserve"> </w:t>
      </w:r>
      <w:r>
        <w:rPr>
          <w:rFonts w:eastAsia="黑体"/>
          <w:sz w:val="24"/>
          <w:highlight w:val="none"/>
        </w:rPr>
        <w:t xml:space="preserve">   期：202</w:t>
      </w:r>
      <w:r>
        <w:rPr>
          <w:rFonts w:hint="eastAsia" w:eastAsia="黑体"/>
          <w:sz w:val="24"/>
          <w:highlight w:val="none"/>
          <w:lang w:val="en-US" w:eastAsia="zh-CN"/>
        </w:rPr>
        <w:t>5</w:t>
      </w:r>
      <w:r>
        <w:rPr>
          <w:rFonts w:eastAsia="黑体"/>
          <w:sz w:val="24"/>
          <w:highlight w:val="none"/>
        </w:rPr>
        <w:t>年</w:t>
      </w:r>
      <w:r>
        <w:rPr>
          <w:rFonts w:hint="eastAsia" w:eastAsia="黑体"/>
          <w:sz w:val="24"/>
          <w:highlight w:val="none"/>
          <w:lang w:val="en-US" w:eastAsia="zh-CN"/>
        </w:rPr>
        <w:t>4</w:t>
      </w:r>
      <w:r>
        <w:rPr>
          <w:rFonts w:hint="eastAsia" w:eastAsia="黑体"/>
          <w:sz w:val="24"/>
          <w:highlight w:val="none"/>
        </w:rPr>
        <w:t>月</w:t>
      </w:r>
      <w:r>
        <w:rPr>
          <w:rFonts w:hint="eastAsia" w:eastAsia="黑体"/>
          <w:sz w:val="24"/>
          <w:highlight w:val="none"/>
          <w:lang w:val="en-US" w:eastAsia="zh-CN"/>
        </w:rPr>
        <w:t>1</w:t>
      </w:r>
      <w:r>
        <w:rPr>
          <w:rFonts w:eastAsia="黑体"/>
          <w:sz w:val="24"/>
          <w:highlight w:val="none"/>
        </w:rPr>
        <w:t>日</w:t>
      </w:r>
    </w:p>
    <w:p w14:paraId="40647EE3">
      <w:pPr>
        <w:pStyle w:val="14"/>
        <w:spacing w:line="300" w:lineRule="auto"/>
        <w:ind w:firstLine="480"/>
        <w:rPr>
          <w:rFonts w:ascii="楷体" w:hAnsi="楷体" w:eastAsia="楷体" w:cs="楷体"/>
          <w:sz w:val="24"/>
          <w:highlight w:val="none"/>
        </w:rPr>
      </w:pPr>
    </w:p>
    <w:p w14:paraId="028AAB15">
      <w:pPr>
        <w:rPr>
          <w:highlight w:val="none"/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9496233"/>
    </w:sdtPr>
    <w:sdtContent>
      <w:p w14:paraId="5E4D80CD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26591E"/>
    <w:multiLevelType w:val="multilevel"/>
    <w:tmpl w:val="3F26591E"/>
    <w:lvl w:ilvl="0" w:tentative="0">
      <w:start w:val="1"/>
      <w:numFmt w:val="chineseCountingThousand"/>
      <w:suff w:val="nothing"/>
      <w:lvlText w:val="%1、"/>
      <w:lvlJc w:val="left"/>
      <w:pPr>
        <w:ind w:left="906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210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252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94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336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78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62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504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wMmMwN2E4OWNiMDg4MDY3ZDAwMDU4MDk3NzJlMDgifQ=="/>
  </w:docVars>
  <w:rsids>
    <w:rsidRoot w:val="15417D47"/>
    <w:rsid w:val="00035DC8"/>
    <w:rsid w:val="00053A3D"/>
    <w:rsid w:val="00080CBE"/>
    <w:rsid w:val="000E15FB"/>
    <w:rsid w:val="00142D33"/>
    <w:rsid w:val="001853B5"/>
    <w:rsid w:val="001A6FFB"/>
    <w:rsid w:val="001C42F1"/>
    <w:rsid w:val="001E5BC3"/>
    <w:rsid w:val="00217981"/>
    <w:rsid w:val="00221106"/>
    <w:rsid w:val="0024164A"/>
    <w:rsid w:val="00241AF2"/>
    <w:rsid w:val="00314811"/>
    <w:rsid w:val="00327E9F"/>
    <w:rsid w:val="00373182"/>
    <w:rsid w:val="003D42E6"/>
    <w:rsid w:val="00417944"/>
    <w:rsid w:val="0047248E"/>
    <w:rsid w:val="004775F5"/>
    <w:rsid w:val="004819F1"/>
    <w:rsid w:val="00484776"/>
    <w:rsid w:val="00511FF1"/>
    <w:rsid w:val="00521E03"/>
    <w:rsid w:val="00540FF9"/>
    <w:rsid w:val="005761F9"/>
    <w:rsid w:val="005A5B67"/>
    <w:rsid w:val="005D080F"/>
    <w:rsid w:val="005E5AFB"/>
    <w:rsid w:val="00605D93"/>
    <w:rsid w:val="00617A6E"/>
    <w:rsid w:val="00641D26"/>
    <w:rsid w:val="00684526"/>
    <w:rsid w:val="006C0134"/>
    <w:rsid w:val="006C184B"/>
    <w:rsid w:val="006D1B6B"/>
    <w:rsid w:val="006E3771"/>
    <w:rsid w:val="00711012"/>
    <w:rsid w:val="0072264E"/>
    <w:rsid w:val="007950B5"/>
    <w:rsid w:val="007B54E0"/>
    <w:rsid w:val="008215EB"/>
    <w:rsid w:val="008A0938"/>
    <w:rsid w:val="008B0B12"/>
    <w:rsid w:val="00900173"/>
    <w:rsid w:val="00944E9C"/>
    <w:rsid w:val="00946354"/>
    <w:rsid w:val="009E3808"/>
    <w:rsid w:val="00A01D1A"/>
    <w:rsid w:val="00A2026D"/>
    <w:rsid w:val="00A2596C"/>
    <w:rsid w:val="00A264C1"/>
    <w:rsid w:val="00A926E3"/>
    <w:rsid w:val="00AD6F6D"/>
    <w:rsid w:val="00B30896"/>
    <w:rsid w:val="00B964B2"/>
    <w:rsid w:val="00BB2FF0"/>
    <w:rsid w:val="00BC34B5"/>
    <w:rsid w:val="00BC42B4"/>
    <w:rsid w:val="00CD42A4"/>
    <w:rsid w:val="00CD489A"/>
    <w:rsid w:val="00CF1579"/>
    <w:rsid w:val="00CF7FFD"/>
    <w:rsid w:val="00D17533"/>
    <w:rsid w:val="00D43914"/>
    <w:rsid w:val="00D81D21"/>
    <w:rsid w:val="00DD1763"/>
    <w:rsid w:val="00DF3CAE"/>
    <w:rsid w:val="00E66987"/>
    <w:rsid w:val="00E73A64"/>
    <w:rsid w:val="00E8009C"/>
    <w:rsid w:val="00E86025"/>
    <w:rsid w:val="00EA29AB"/>
    <w:rsid w:val="00ED5E14"/>
    <w:rsid w:val="00EE0CC5"/>
    <w:rsid w:val="00EF661F"/>
    <w:rsid w:val="00F4510A"/>
    <w:rsid w:val="00F602B0"/>
    <w:rsid w:val="00F6248C"/>
    <w:rsid w:val="01020C50"/>
    <w:rsid w:val="010A0CC7"/>
    <w:rsid w:val="012740EB"/>
    <w:rsid w:val="01463B46"/>
    <w:rsid w:val="0180211D"/>
    <w:rsid w:val="01915EE5"/>
    <w:rsid w:val="01FB2CB6"/>
    <w:rsid w:val="021B245E"/>
    <w:rsid w:val="02DE05ED"/>
    <w:rsid w:val="03645325"/>
    <w:rsid w:val="03821A02"/>
    <w:rsid w:val="03D53BEB"/>
    <w:rsid w:val="04392FE6"/>
    <w:rsid w:val="044C3F1A"/>
    <w:rsid w:val="04611B3E"/>
    <w:rsid w:val="04BA6822"/>
    <w:rsid w:val="05E45806"/>
    <w:rsid w:val="06153726"/>
    <w:rsid w:val="06287285"/>
    <w:rsid w:val="06B332FC"/>
    <w:rsid w:val="07B64F16"/>
    <w:rsid w:val="07DD3C9A"/>
    <w:rsid w:val="08A608FF"/>
    <w:rsid w:val="092375AE"/>
    <w:rsid w:val="095B0043"/>
    <w:rsid w:val="0972678B"/>
    <w:rsid w:val="09936DC9"/>
    <w:rsid w:val="09A94E5C"/>
    <w:rsid w:val="09AB2883"/>
    <w:rsid w:val="09BC6237"/>
    <w:rsid w:val="09CF031F"/>
    <w:rsid w:val="0A460F5B"/>
    <w:rsid w:val="0A6C2B3C"/>
    <w:rsid w:val="0AAC0D4C"/>
    <w:rsid w:val="0AC47FD2"/>
    <w:rsid w:val="0ADB2F77"/>
    <w:rsid w:val="0B1F76D1"/>
    <w:rsid w:val="0B340A35"/>
    <w:rsid w:val="0B3827D8"/>
    <w:rsid w:val="0C1416DA"/>
    <w:rsid w:val="0C7D018E"/>
    <w:rsid w:val="0C904D43"/>
    <w:rsid w:val="0CFD48EC"/>
    <w:rsid w:val="0D1432A1"/>
    <w:rsid w:val="0D2067CD"/>
    <w:rsid w:val="0D2C59BD"/>
    <w:rsid w:val="0D662818"/>
    <w:rsid w:val="0D981375"/>
    <w:rsid w:val="0DDF450E"/>
    <w:rsid w:val="0E390DDA"/>
    <w:rsid w:val="105722FE"/>
    <w:rsid w:val="108B79BC"/>
    <w:rsid w:val="109B3286"/>
    <w:rsid w:val="10BA40F2"/>
    <w:rsid w:val="10DB2FBE"/>
    <w:rsid w:val="12333355"/>
    <w:rsid w:val="12622576"/>
    <w:rsid w:val="12E8278F"/>
    <w:rsid w:val="135D4FB4"/>
    <w:rsid w:val="13E20EBF"/>
    <w:rsid w:val="13EB39D8"/>
    <w:rsid w:val="14C845B6"/>
    <w:rsid w:val="1510467F"/>
    <w:rsid w:val="15416FFD"/>
    <w:rsid w:val="15417D47"/>
    <w:rsid w:val="15573BEB"/>
    <w:rsid w:val="15615E7B"/>
    <w:rsid w:val="15622FE4"/>
    <w:rsid w:val="15AC04F0"/>
    <w:rsid w:val="15B87727"/>
    <w:rsid w:val="15C14E4E"/>
    <w:rsid w:val="15D64C27"/>
    <w:rsid w:val="15EC070D"/>
    <w:rsid w:val="162B38A5"/>
    <w:rsid w:val="165B3394"/>
    <w:rsid w:val="168A3346"/>
    <w:rsid w:val="169406ED"/>
    <w:rsid w:val="170F337E"/>
    <w:rsid w:val="172F216D"/>
    <w:rsid w:val="17595C44"/>
    <w:rsid w:val="177921E5"/>
    <w:rsid w:val="17812A96"/>
    <w:rsid w:val="17925F56"/>
    <w:rsid w:val="18793E9F"/>
    <w:rsid w:val="18A828AB"/>
    <w:rsid w:val="18BF0FFB"/>
    <w:rsid w:val="190570FF"/>
    <w:rsid w:val="195E3A2D"/>
    <w:rsid w:val="196211F6"/>
    <w:rsid w:val="19777207"/>
    <w:rsid w:val="198F067A"/>
    <w:rsid w:val="19CD776A"/>
    <w:rsid w:val="19FA1C5C"/>
    <w:rsid w:val="1A1E50A1"/>
    <w:rsid w:val="1B6E0F02"/>
    <w:rsid w:val="1BAC36EA"/>
    <w:rsid w:val="1C1942A7"/>
    <w:rsid w:val="1C4A0298"/>
    <w:rsid w:val="1CC65379"/>
    <w:rsid w:val="1D215EAE"/>
    <w:rsid w:val="1E0B0BB8"/>
    <w:rsid w:val="1E3C425D"/>
    <w:rsid w:val="1E9D4799"/>
    <w:rsid w:val="1F1229EE"/>
    <w:rsid w:val="1F623B11"/>
    <w:rsid w:val="1F9F307A"/>
    <w:rsid w:val="1FDE3E4D"/>
    <w:rsid w:val="202F4234"/>
    <w:rsid w:val="2049089D"/>
    <w:rsid w:val="206513AD"/>
    <w:rsid w:val="211C5721"/>
    <w:rsid w:val="21307616"/>
    <w:rsid w:val="218B2926"/>
    <w:rsid w:val="226B3A24"/>
    <w:rsid w:val="22841CDA"/>
    <w:rsid w:val="229308B0"/>
    <w:rsid w:val="22CF355D"/>
    <w:rsid w:val="237F04C8"/>
    <w:rsid w:val="23FEFB1E"/>
    <w:rsid w:val="24016803"/>
    <w:rsid w:val="24711BE0"/>
    <w:rsid w:val="260B3D59"/>
    <w:rsid w:val="269944D7"/>
    <w:rsid w:val="26AB4607"/>
    <w:rsid w:val="26F57452"/>
    <w:rsid w:val="275764CB"/>
    <w:rsid w:val="27612ACA"/>
    <w:rsid w:val="27854CFE"/>
    <w:rsid w:val="27967667"/>
    <w:rsid w:val="27C04EE8"/>
    <w:rsid w:val="28396798"/>
    <w:rsid w:val="28603A8D"/>
    <w:rsid w:val="28707F26"/>
    <w:rsid w:val="28EA1F25"/>
    <w:rsid w:val="29061CC1"/>
    <w:rsid w:val="290A270A"/>
    <w:rsid w:val="29342324"/>
    <w:rsid w:val="29536B1B"/>
    <w:rsid w:val="2996679F"/>
    <w:rsid w:val="29B0521E"/>
    <w:rsid w:val="2A0D68A8"/>
    <w:rsid w:val="2A2E4199"/>
    <w:rsid w:val="2A4411A3"/>
    <w:rsid w:val="2A9B6D57"/>
    <w:rsid w:val="2AFC0862"/>
    <w:rsid w:val="2B2A01B3"/>
    <w:rsid w:val="2B5141A4"/>
    <w:rsid w:val="2B981BDF"/>
    <w:rsid w:val="2BC32A2F"/>
    <w:rsid w:val="2CDD6286"/>
    <w:rsid w:val="2CED706D"/>
    <w:rsid w:val="2CEF7354"/>
    <w:rsid w:val="2CF91CCC"/>
    <w:rsid w:val="2D343FBD"/>
    <w:rsid w:val="2D740576"/>
    <w:rsid w:val="2DE046CC"/>
    <w:rsid w:val="2DEF0749"/>
    <w:rsid w:val="2E1547CB"/>
    <w:rsid w:val="2E1949A8"/>
    <w:rsid w:val="2E282B96"/>
    <w:rsid w:val="2E374F0E"/>
    <w:rsid w:val="2E49518D"/>
    <w:rsid w:val="2F4B3D9B"/>
    <w:rsid w:val="2F5162A6"/>
    <w:rsid w:val="2F696DEA"/>
    <w:rsid w:val="2FBE736A"/>
    <w:rsid w:val="30563DE6"/>
    <w:rsid w:val="306759FC"/>
    <w:rsid w:val="307D7E71"/>
    <w:rsid w:val="31026FAB"/>
    <w:rsid w:val="315F5B37"/>
    <w:rsid w:val="321B5CE3"/>
    <w:rsid w:val="32591721"/>
    <w:rsid w:val="3299562D"/>
    <w:rsid w:val="32DA6C48"/>
    <w:rsid w:val="32FD471A"/>
    <w:rsid w:val="3341555B"/>
    <w:rsid w:val="33827B97"/>
    <w:rsid w:val="34874DE1"/>
    <w:rsid w:val="3499059C"/>
    <w:rsid w:val="349E0839"/>
    <w:rsid w:val="35377E08"/>
    <w:rsid w:val="355F112C"/>
    <w:rsid w:val="358479CB"/>
    <w:rsid w:val="360B2BA0"/>
    <w:rsid w:val="3616568F"/>
    <w:rsid w:val="361847B9"/>
    <w:rsid w:val="36397741"/>
    <w:rsid w:val="364B653B"/>
    <w:rsid w:val="3661134A"/>
    <w:rsid w:val="36690DB5"/>
    <w:rsid w:val="36D94B19"/>
    <w:rsid w:val="38503BE4"/>
    <w:rsid w:val="38866844"/>
    <w:rsid w:val="388A70CE"/>
    <w:rsid w:val="38F63035"/>
    <w:rsid w:val="39584719"/>
    <w:rsid w:val="396A4A7E"/>
    <w:rsid w:val="396E58C6"/>
    <w:rsid w:val="39724F30"/>
    <w:rsid w:val="3A0A21E0"/>
    <w:rsid w:val="3A2A2922"/>
    <w:rsid w:val="3AD34A8E"/>
    <w:rsid w:val="3AD37164"/>
    <w:rsid w:val="3B017526"/>
    <w:rsid w:val="3B176AEF"/>
    <w:rsid w:val="3C185A7F"/>
    <w:rsid w:val="3C532588"/>
    <w:rsid w:val="3C7851EB"/>
    <w:rsid w:val="3D2734CB"/>
    <w:rsid w:val="3D826B52"/>
    <w:rsid w:val="3E053B60"/>
    <w:rsid w:val="3E7432A1"/>
    <w:rsid w:val="3E98337F"/>
    <w:rsid w:val="3F071D24"/>
    <w:rsid w:val="3FAA6D03"/>
    <w:rsid w:val="3FAC78D7"/>
    <w:rsid w:val="3FB2679A"/>
    <w:rsid w:val="3FCA0B1A"/>
    <w:rsid w:val="4030702E"/>
    <w:rsid w:val="404D2051"/>
    <w:rsid w:val="40666473"/>
    <w:rsid w:val="41721EF6"/>
    <w:rsid w:val="41A248AE"/>
    <w:rsid w:val="41D92361"/>
    <w:rsid w:val="42190000"/>
    <w:rsid w:val="42384198"/>
    <w:rsid w:val="42601C1F"/>
    <w:rsid w:val="43571063"/>
    <w:rsid w:val="43CC0072"/>
    <w:rsid w:val="44223166"/>
    <w:rsid w:val="4427411B"/>
    <w:rsid w:val="4508235C"/>
    <w:rsid w:val="454F0FEB"/>
    <w:rsid w:val="459866F6"/>
    <w:rsid w:val="45C05861"/>
    <w:rsid w:val="462275DA"/>
    <w:rsid w:val="46C05535"/>
    <w:rsid w:val="46CD6328"/>
    <w:rsid w:val="46E33346"/>
    <w:rsid w:val="477A1673"/>
    <w:rsid w:val="481D02C8"/>
    <w:rsid w:val="483B5B9A"/>
    <w:rsid w:val="48FE53BF"/>
    <w:rsid w:val="49FC6E73"/>
    <w:rsid w:val="4A8A3FC3"/>
    <w:rsid w:val="4AD0211B"/>
    <w:rsid w:val="4B42232D"/>
    <w:rsid w:val="4B473561"/>
    <w:rsid w:val="4BD67908"/>
    <w:rsid w:val="4C4900A3"/>
    <w:rsid w:val="4CDF6EC9"/>
    <w:rsid w:val="4CFE148E"/>
    <w:rsid w:val="4D5A76B8"/>
    <w:rsid w:val="4E4B74A3"/>
    <w:rsid w:val="4EA76F35"/>
    <w:rsid w:val="4EC97AA6"/>
    <w:rsid w:val="4EF10D26"/>
    <w:rsid w:val="4F2A0EDB"/>
    <w:rsid w:val="4FB24630"/>
    <w:rsid w:val="502B7ABA"/>
    <w:rsid w:val="508857D5"/>
    <w:rsid w:val="509947B0"/>
    <w:rsid w:val="50DA6E89"/>
    <w:rsid w:val="50ED744B"/>
    <w:rsid w:val="519D533C"/>
    <w:rsid w:val="51E52ABD"/>
    <w:rsid w:val="52027D21"/>
    <w:rsid w:val="520C171F"/>
    <w:rsid w:val="524F3103"/>
    <w:rsid w:val="525504F2"/>
    <w:rsid w:val="52635075"/>
    <w:rsid w:val="52ED6349"/>
    <w:rsid w:val="53534D52"/>
    <w:rsid w:val="537652A3"/>
    <w:rsid w:val="53772091"/>
    <w:rsid w:val="539655F2"/>
    <w:rsid w:val="53F71349"/>
    <w:rsid w:val="543B1978"/>
    <w:rsid w:val="54662ED2"/>
    <w:rsid w:val="54FC4CBC"/>
    <w:rsid w:val="55497709"/>
    <w:rsid w:val="555C4408"/>
    <w:rsid w:val="55661F31"/>
    <w:rsid w:val="55926EE3"/>
    <w:rsid w:val="559B1F70"/>
    <w:rsid w:val="55D252BA"/>
    <w:rsid w:val="56E009DD"/>
    <w:rsid w:val="56F6550F"/>
    <w:rsid w:val="570411EB"/>
    <w:rsid w:val="57332472"/>
    <w:rsid w:val="58111A9E"/>
    <w:rsid w:val="585F13B9"/>
    <w:rsid w:val="5921041F"/>
    <w:rsid w:val="5924236E"/>
    <w:rsid w:val="593F77CD"/>
    <w:rsid w:val="598E1C9C"/>
    <w:rsid w:val="59B47576"/>
    <w:rsid w:val="5A097DFD"/>
    <w:rsid w:val="5A9657A7"/>
    <w:rsid w:val="5A9F46B3"/>
    <w:rsid w:val="5AA4622B"/>
    <w:rsid w:val="5AD7488D"/>
    <w:rsid w:val="5AF965CB"/>
    <w:rsid w:val="5B3F397E"/>
    <w:rsid w:val="5B712443"/>
    <w:rsid w:val="5B9C04EB"/>
    <w:rsid w:val="5C6C4083"/>
    <w:rsid w:val="5C8D4EED"/>
    <w:rsid w:val="5CD79F9A"/>
    <w:rsid w:val="5D1E3F9D"/>
    <w:rsid w:val="5D2E1FF6"/>
    <w:rsid w:val="5DE17F85"/>
    <w:rsid w:val="5DF95060"/>
    <w:rsid w:val="5E1F2658"/>
    <w:rsid w:val="5E3C11FE"/>
    <w:rsid w:val="5E3E45C2"/>
    <w:rsid w:val="5E664859"/>
    <w:rsid w:val="5E8D06E1"/>
    <w:rsid w:val="5E925D64"/>
    <w:rsid w:val="5EA53F8F"/>
    <w:rsid w:val="5EF868BC"/>
    <w:rsid w:val="5F1564EA"/>
    <w:rsid w:val="5F2B1C45"/>
    <w:rsid w:val="5FB92CD8"/>
    <w:rsid w:val="5FC81956"/>
    <w:rsid w:val="5FD47141"/>
    <w:rsid w:val="60116D3E"/>
    <w:rsid w:val="606614CE"/>
    <w:rsid w:val="60FB291D"/>
    <w:rsid w:val="61381108"/>
    <w:rsid w:val="61ED39EA"/>
    <w:rsid w:val="620A1E43"/>
    <w:rsid w:val="621A4177"/>
    <w:rsid w:val="627F7613"/>
    <w:rsid w:val="62A00898"/>
    <w:rsid w:val="632730DC"/>
    <w:rsid w:val="63754672"/>
    <w:rsid w:val="6404381E"/>
    <w:rsid w:val="64E31549"/>
    <w:rsid w:val="65133871"/>
    <w:rsid w:val="65A45331"/>
    <w:rsid w:val="66030F30"/>
    <w:rsid w:val="6643348E"/>
    <w:rsid w:val="67765F15"/>
    <w:rsid w:val="67B07BF0"/>
    <w:rsid w:val="68A13DF0"/>
    <w:rsid w:val="68DE7681"/>
    <w:rsid w:val="68E62040"/>
    <w:rsid w:val="697161FB"/>
    <w:rsid w:val="697E7D27"/>
    <w:rsid w:val="69C23A74"/>
    <w:rsid w:val="69CC2ABA"/>
    <w:rsid w:val="6AE20446"/>
    <w:rsid w:val="6B2C0294"/>
    <w:rsid w:val="6BCF6494"/>
    <w:rsid w:val="6C8C19A7"/>
    <w:rsid w:val="6CD97FB6"/>
    <w:rsid w:val="6CE8644B"/>
    <w:rsid w:val="6D4926FD"/>
    <w:rsid w:val="6D5220FA"/>
    <w:rsid w:val="6D5736ED"/>
    <w:rsid w:val="6D5C3096"/>
    <w:rsid w:val="6D6F4B75"/>
    <w:rsid w:val="6E3E2F84"/>
    <w:rsid w:val="6E811315"/>
    <w:rsid w:val="6F4C4B78"/>
    <w:rsid w:val="6F864816"/>
    <w:rsid w:val="6F8B37A1"/>
    <w:rsid w:val="704264B0"/>
    <w:rsid w:val="712B3E0F"/>
    <w:rsid w:val="714B15F2"/>
    <w:rsid w:val="7178636E"/>
    <w:rsid w:val="728533F3"/>
    <w:rsid w:val="72C06A44"/>
    <w:rsid w:val="73083A86"/>
    <w:rsid w:val="733C7B4D"/>
    <w:rsid w:val="733E1804"/>
    <w:rsid w:val="734232AC"/>
    <w:rsid w:val="737107BC"/>
    <w:rsid w:val="73C30D46"/>
    <w:rsid w:val="73F63CBA"/>
    <w:rsid w:val="7409239A"/>
    <w:rsid w:val="74701F06"/>
    <w:rsid w:val="747A27E3"/>
    <w:rsid w:val="747A6DCF"/>
    <w:rsid w:val="74E353DF"/>
    <w:rsid w:val="757616D4"/>
    <w:rsid w:val="75A05EAD"/>
    <w:rsid w:val="75A24892"/>
    <w:rsid w:val="75BE0B7C"/>
    <w:rsid w:val="75BF7F37"/>
    <w:rsid w:val="76FB18AC"/>
    <w:rsid w:val="781A786A"/>
    <w:rsid w:val="788A2E13"/>
    <w:rsid w:val="78B46254"/>
    <w:rsid w:val="78EF38F5"/>
    <w:rsid w:val="795610E6"/>
    <w:rsid w:val="7A3002B1"/>
    <w:rsid w:val="7A977B02"/>
    <w:rsid w:val="7AAB6B9F"/>
    <w:rsid w:val="7AE76C5B"/>
    <w:rsid w:val="7B337071"/>
    <w:rsid w:val="7B566C76"/>
    <w:rsid w:val="7B981636"/>
    <w:rsid w:val="7BCA74FC"/>
    <w:rsid w:val="7BDF222E"/>
    <w:rsid w:val="7CA40318"/>
    <w:rsid w:val="7CB61725"/>
    <w:rsid w:val="7D247A1C"/>
    <w:rsid w:val="7D472FDE"/>
    <w:rsid w:val="7D6C4DA1"/>
    <w:rsid w:val="7D7670E8"/>
    <w:rsid w:val="7DB131E4"/>
    <w:rsid w:val="7DDC0384"/>
    <w:rsid w:val="7E676C34"/>
    <w:rsid w:val="7E92417A"/>
    <w:rsid w:val="7F3D7861"/>
    <w:rsid w:val="7F7165F9"/>
    <w:rsid w:val="9FD448CE"/>
    <w:rsid w:val="D9FD2704"/>
    <w:rsid w:val="DCFF073A"/>
    <w:rsid w:val="EC2F19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宋体"/>
      <w:sz w:val="24"/>
      <w:szCs w:val="20"/>
    </w:rPr>
  </w:style>
  <w:style w:type="paragraph" w:styleId="3">
    <w:name w:val="Body Text"/>
    <w:basedOn w:val="1"/>
    <w:next w:val="4"/>
    <w:qFormat/>
    <w:uiPriority w:val="0"/>
    <w:rPr>
      <w:sz w:val="24"/>
      <w:szCs w:val="20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qFormat/>
    <w:uiPriority w:val="0"/>
    <w:pPr>
      <w:adjustRightInd w:val="0"/>
      <w:snapToGrid w:val="0"/>
      <w:spacing w:line="360" w:lineRule="auto"/>
    </w:pPr>
    <w:rPr>
      <w:rFonts w:ascii="仿宋_GB2312" w:eastAsia="仿宋_GB231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363</Words>
  <Characters>395</Characters>
  <Lines>5</Lines>
  <Paragraphs>1</Paragraphs>
  <TotalTime>13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2022-09-30T15:10:00Z</dcterms:created>
  <dc:creator>休闲时光</dc:creator>
  <cp:lastModifiedBy>ywd</cp:lastModifiedBy>
  <cp:lastPrinted>2020-07-08T10:37:00Z</cp:lastPrinted>
  <dcterms:modified xsi:type="dcterms:W3CDTF">2025-04-01T02:31:06Z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5B61DFD390A328A356B92D67729244A1_43</vt:lpwstr>
  </property>
  <property fmtid="{D5CDD505-2E9C-101B-9397-08002B2CF9AE}" pid="4" name="KSOTemplateDocerSaveRecord">
    <vt:lpwstr>eyJoZGlkIjoiYWFmMWJhOTRjOTYyYTU4MTBlMGZiYThlYzkzMmNmNjYiLCJ1c2VySWQiOiIyNDczNjE5MjEifQ==</vt:lpwstr>
  </property>
</Properties>
</file>