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A8A88">
      <w:pPr>
        <w:tabs>
          <w:tab w:val="left" w:pos="500"/>
        </w:tabs>
        <w:snapToGrid w:val="0"/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48"/>
          <w:szCs w:val="48"/>
          <w:highlight w:val="none"/>
          <w:lang w:val="en-US" w:eastAsia="zh-CN"/>
        </w:rPr>
        <w:t>中俄界河航道段配套趸船建造项目建造</w:t>
      </w:r>
    </w:p>
    <w:p w14:paraId="596D40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tLeast"/>
        <w:ind w:left="406" w:right="406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  <w:t>2标段中标候选人公示</w:t>
      </w:r>
    </w:p>
    <w:p w14:paraId="40CB11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中俄界河航道段配套趸船建造项目建造2标段已于2025年4月9日在黑龙江省公共资源交易中心评标结束，按照《中华人民共和国招标投标法》、《中华人民共和国招标投标法实施条例》、七部委局《评标委员会和评标方法暂行规定》及招标文件的评标方法和定标方式已确定中标人。如有问题或异议，投标人及其他利害关系人均可进行投诉。</w:t>
      </w:r>
    </w:p>
    <w:p w14:paraId="4173D2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一、项目名称：中俄界河航道段配套趸船建造项目建造2标段</w:t>
      </w:r>
    </w:p>
    <w:p w14:paraId="7E21C3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 xml:space="preserve">二、招标人：黑龙江省航道事务中心 </w:t>
      </w:r>
    </w:p>
    <w:p w14:paraId="4CDF1E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三、招标代理机构：黑龙江广招工程管理服务有限公司</w:t>
      </w:r>
    </w:p>
    <w:p w14:paraId="0476EC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四、招标方式：公开招标</w:t>
      </w:r>
    </w:p>
    <w:p w14:paraId="202C09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五、经评标委员会评审，中标候选人由高到低排序前三名为：</w:t>
      </w:r>
    </w:p>
    <w:p w14:paraId="3FF9F4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第一名：佳木斯市松辽二船厂</w:t>
      </w:r>
    </w:p>
    <w:p w14:paraId="6C9C02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第二名：佳木斯市四风船舶制造有限公司</w:t>
      </w:r>
    </w:p>
    <w:p w14:paraId="5882B5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第三名：佳木斯宏远航道船舶修造厂</w:t>
      </w:r>
    </w:p>
    <w:p w14:paraId="37489F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本项目兼投不兼中，每个投标人最多只能被确定为1个采购包的第一中标候选人。本项目按采购包的顺序进行评审，每个采购包按照评标总得分由高到低的顺序推荐中标候选人。已获得采购包一的第一中标候选人资格的，将不具有采购包二的候选人推荐资格；采购包二从具有中标候选人资格的投标人中，推荐排名最高的投标人为第一中标候选人，排名次高的投标供应商为第二中标候选人，以此类推。</w:t>
      </w:r>
    </w:p>
    <w:p w14:paraId="2DAB82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评标委员会依法确定排名第一的预中标候选人为预中标人</w:t>
      </w:r>
    </w:p>
    <w:p w14:paraId="5BAA67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预中标候选人：佳木斯市四风船舶制造有限公司</w:t>
      </w:r>
    </w:p>
    <w:p w14:paraId="1DFCBA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中标价格 ：贰佰肆拾肆万壹仟贰佰元整（小写：244.12万元）</w:t>
      </w:r>
    </w:p>
    <w:p w14:paraId="2339CE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建造周期：开工后8个月</w:t>
      </w:r>
    </w:p>
    <w:p w14:paraId="6E69C5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项目经理：赵玉朝        证书编号：A940910912</w:t>
      </w:r>
    </w:p>
    <w:p w14:paraId="0D798D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项目总工程师：罗陆军    证书编号：S18004</w:t>
      </w:r>
    </w:p>
    <w:p w14:paraId="5778EA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六、公示时间：2025年4月10日至2025年4月13日</w:t>
      </w:r>
    </w:p>
    <w:p w14:paraId="040AA1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七、联系方式：</w:t>
      </w:r>
    </w:p>
    <w:p w14:paraId="611139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监督人：黑龙江省交通运输厅</w:t>
      </w:r>
    </w:p>
    <w:p w14:paraId="06C966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电  话：0451-87560052</w:t>
      </w:r>
    </w:p>
    <w:p w14:paraId="73DA39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招 标 人：黑龙江省航道事务中心</w:t>
      </w:r>
    </w:p>
    <w:p w14:paraId="7786D0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地    址：哈尔滨市道外区江畔路112号</w:t>
      </w:r>
    </w:p>
    <w:p w14:paraId="406293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联 系 人：沈女士</w:t>
      </w:r>
    </w:p>
    <w:p w14:paraId="306997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电    话：0451-51118913</w:t>
      </w:r>
    </w:p>
    <w:p w14:paraId="3F7F9D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招标代理机构：黑龙江广招工程管理服务有限公司</w:t>
      </w:r>
    </w:p>
    <w:p w14:paraId="0C39E3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地        址：黑龙江省哈尔滨市道外区南十四道街37号</w:t>
      </w:r>
    </w:p>
    <w:p w14:paraId="659BE3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联   系   人：韩女士</w:t>
      </w:r>
    </w:p>
    <w:p w14:paraId="7DB66D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电        话：0451-88922842</w:t>
      </w:r>
    </w:p>
    <w:p w14:paraId="02912A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以上结果公示三日，相关单位如有异议请以书面形式向招标人提出；如无异议，公示期后，预中标人即为中标人。</w:t>
      </w:r>
    </w:p>
    <w:p w14:paraId="696A60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p w14:paraId="77BFDA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招标人：</w:t>
      </w:r>
    </w:p>
    <w:p w14:paraId="7915921B">
      <w:pPr>
        <w:pStyle w:val="8"/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 xml:space="preserve">   </w:t>
      </w:r>
    </w:p>
    <w:p w14:paraId="6F08820C">
      <w:pPr>
        <w:pStyle w:val="5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cs="宋体"/>
          <w:color w:val="000000"/>
          <w:sz w:val="24"/>
          <w:highlight w:val="none"/>
          <w:lang w:val="en-US" w:eastAsia="zh-CN"/>
        </w:rPr>
        <w:t xml:space="preserve">    监督人：</w:t>
      </w:r>
      <w:bookmarkStart w:id="0" w:name="_GoBack"/>
      <w:bookmarkEnd w:id="0"/>
    </w:p>
    <w:p w14:paraId="62DD79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tLeast"/>
        <w:ind w:left="406" w:right="406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fill="FFFFFF"/>
          <w:lang w:val="en-US" w:eastAsia="zh-CN" w:bidi="ar"/>
        </w:rPr>
      </w:pPr>
    </w:p>
    <w:p w14:paraId="55865AE6"/>
    <w:p w14:paraId="3CB1891E"/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81C3D"/>
    <w:rsid w:val="1893373A"/>
    <w:rsid w:val="313329D1"/>
    <w:rsid w:val="36EC2B61"/>
    <w:rsid w:val="54C67797"/>
    <w:rsid w:val="724640A8"/>
    <w:rsid w:val="787C3F48"/>
    <w:rsid w:val="7A723B66"/>
    <w:rsid w:val="7A8F7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styleId="3">
    <w:name w:val="Date"/>
    <w:basedOn w:val="1"/>
    <w:next w:val="1"/>
    <w:qFormat/>
    <w:uiPriority w:val="99"/>
    <w:pPr>
      <w:ind w:left="100" w:leftChars="2500"/>
    </w:pPr>
  </w:style>
  <w:style w:type="paragraph" w:styleId="4">
    <w:name w:val="Body Text Indent"/>
    <w:basedOn w:val="1"/>
    <w:next w:val="5"/>
    <w:qFormat/>
    <w:uiPriority w:val="0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5">
    <w:name w:val="Body Text First Indent 2"/>
    <w:basedOn w:val="4"/>
    <w:next w:val="2"/>
    <w:qFormat/>
    <w:uiPriority w:val="0"/>
    <w:pPr>
      <w:spacing w:after="120" w:afterLines="0"/>
      <w:ind w:left="420" w:leftChars="200" w:firstLine="420" w:firstLineChars="200"/>
    </w:pPr>
    <w:rPr>
      <w:rFonts w:ascii="宋体" w:hAnsi="宋体"/>
      <w:color w:val="FF0000"/>
      <w:kern w:val="2"/>
      <w:sz w:val="21"/>
      <w:szCs w:val="24"/>
      <w:lang w:bidi="ar-SA"/>
    </w:rPr>
  </w:style>
  <w:style w:type="paragraph" w:styleId="6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Body Text 2"/>
    <w:basedOn w:val="1"/>
    <w:qFormat/>
    <w:uiPriority w:val="0"/>
    <w:pPr>
      <w:spacing w:after="120" w:afterLines="0" w:line="480" w:lineRule="auto"/>
    </w:pPr>
    <w:rPr>
      <w:kern w:val="2"/>
      <w:sz w:val="21"/>
      <w:szCs w:val="24"/>
      <w:lang w:bidi="ar-SA"/>
    </w:rPr>
  </w:style>
  <w:style w:type="paragraph" w:styleId="8">
    <w:name w:val="Body Text First Indent"/>
    <w:basedOn w:val="2"/>
    <w:next w:val="5"/>
    <w:qFormat/>
    <w:uiPriority w:val="0"/>
    <w:pPr>
      <w:ind w:firstLine="420" w:firstLineChars="100"/>
    </w:pPr>
    <w:rPr>
      <w:rFonts w:eastAsia="宋体"/>
      <w:kern w:val="2"/>
      <w:sz w:val="21"/>
      <w:szCs w:val="24"/>
      <w:lang w:val="en-US" w:eastAsia="zh-CN" w:bidi="ar-SA"/>
    </w:rPr>
  </w:style>
  <w:style w:type="character" w:styleId="11">
    <w:name w:val="FollowedHyperlink"/>
    <w:basedOn w:val="10"/>
    <w:qFormat/>
    <w:uiPriority w:val="0"/>
    <w:rPr>
      <w:color w:val="800080"/>
      <w:u w:val="none"/>
    </w:rPr>
  </w:style>
  <w:style w:type="character" w:styleId="12">
    <w:name w:val="HTML Definition"/>
    <w:basedOn w:val="10"/>
    <w:qFormat/>
    <w:uiPriority w:val="0"/>
  </w:style>
  <w:style w:type="character" w:styleId="13">
    <w:name w:val="HTML Typewriter"/>
    <w:basedOn w:val="10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0000FF"/>
      <w:u w:val="none"/>
    </w:rPr>
  </w:style>
  <w:style w:type="character" w:styleId="17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10"/>
    <w:qFormat/>
    <w:uiPriority w:val="0"/>
  </w:style>
  <w:style w:type="character" w:styleId="19">
    <w:name w:val="HTML Keyboard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10"/>
    <w:qFormat/>
    <w:uiPriority w:val="0"/>
    <w:rPr>
      <w:rFonts w:ascii="monospace" w:hAnsi="monospace" w:eastAsia="monospace" w:cs="monospace"/>
    </w:rPr>
  </w:style>
  <w:style w:type="character" w:customStyle="1" w:styleId="2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883</Characters>
  <Lines>0</Lines>
  <Paragraphs>0</Paragraphs>
  <TotalTime>0</TotalTime>
  <ScaleCrop>false</ScaleCrop>
  <LinksUpToDate>false</LinksUpToDate>
  <CharactersWithSpaces>940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2025-04-09T04:41:00Z</dcterms:created>
  <dc:creator>1</dc:creator>
  <cp:lastModifiedBy>Administrator</cp:lastModifiedBy>
  <dcterms:modified xsi:type="dcterms:W3CDTF">2025-04-10T04:15:04Z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76C7BF3719BE4AF483A5BB74F84A5F2D_11</vt:lpwstr>
  </property>
  <property fmtid="{D5CDD505-2E9C-101B-9397-08002B2CF9AE}" pid="4" name="KSOTemplateDocerSaveRecord">
    <vt:lpwstr>eyJoZGlkIjoiZDVjNjJkM2Y2MWE0YTNlOWRmN2RkZjZmMWYwYzEwYjMifQ==</vt:lpwstr>
  </property>
</Properties>
</file>